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27AA3" w14:textId="77777777" w:rsidR="00333CE8" w:rsidRDefault="00BF3F77" w:rsidP="00BF3F77">
      <w:pPr>
        <w:pStyle w:val="Title"/>
        <w:pBdr>
          <w:bottom w:val="single" w:sz="6" w:space="1" w:color="auto"/>
        </w:pBdr>
      </w:pPr>
      <w:r>
        <w:t>Infinite Campus</w:t>
      </w:r>
      <w:r w:rsidR="00DF72F4">
        <w:t xml:space="preserve">:  </w:t>
      </w:r>
      <w:r w:rsidR="00841E8B">
        <w:t>New Look, New Features</w:t>
      </w:r>
    </w:p>
    <w:p w14:paraId="26277910" w14:textId="77777777" w:rsidR="00841E8B" w:rsidRPr="00841E8B" w:rsidRDefault="00841E8B" w:rsidP="00841E8B">
      <w:r>
        <w:rPr>
          <w:noProof/>
        </w:rPr>
        <w:drawing>
          <wp:inline distT="0" distB="0" distL="0" distR="0" wp14:anchorId="078DB94C" wp14:editId="630A455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535C16FB" w14:textId="77777777" w:rsidR="00841E8B" w:rsidRDefault="00841E8B">
      <w:r>
        <w:t>When you first log in to IC, you will see what looks like the traditional IC screen.  However, you’ll notice that several of the items you’re used to seeing in your teacher menu are missing.</w:t>
      </w:r>
    </w:p>
    <w:p w14:paraId="0EEA6F8E" w14:textId="77777777" w:rsidR="00841E8B" w:rsidRDefault="00841E8B">
      <w:r>
        <w:rPr>
          <w:noProof/>
        </w:rPr>
        <mc:AlternateContent>
          <mc:Choice Requires="wps">
            <w:drawing>
              <wp:anchor distT="0" distB="0" distL="114300" distR="114300" simplePos="0" relativeHeight="251659264" behindDoc="0" locked="0" layoutInCell="1" allowOverlap="1" wp14:anchorId="1C13054E" wp14:editId="20BF4DFD">
                <wp:simplePos x="0" y="0"/>
                <wp:positionH relativeFrom="column">
                  <wp:posOffset>4286250</wp:posOffset>
                </wp:positionH>
                <wp:positionV relativeFrom="paragraph">
                  <wp:posOffset>149860</wp:posOffset>
                </wp:positionV>
                <wp:extent cx="9525" cy="666750"/>
                <wp:effectExtent l="114300" t="0" r="85725" b="57150"/>
                <wp:wrapNone/>
                <wp:docPr id="4" name="Straight Arrow Connector 4"/>
                <wp:cNvGraphicFramePr/>
                <a:graphic xmlns:a="http://schemas.openxmlformats.org/drawingml/2006/main">
                  <a:graphicData uri="http://schemas.microsoft.com/office/word/2010/wordprocessingShape">
                    <wps:wsp>
                      <wps:cNvCnPr/>
                      <wps:spPr>
                        <a:xfrm flipH="1">
                          <a:off x="0" y="0"/>
                          <a:ext cx="9525" cy="6667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386C3F" id="_x0000_t32" coordsize="21600,21600" o:spt="32" o:oned="t" path="m,l21600,21600e" filled="f">
                <v:path arrowok="t" fillok="f" o:connecttype="none"/>
                <o:lock v:ext="edit" shapetype="t"/>
              </v:shapetype>
              <v:shape id="Straight Arrow Connector 4" o:spid="_x0000_s1026" type="#_x0000_t32" style="position:absolute;margin-left:337.5pt;margin-top:11.8pt;width:.75pt;height:5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" strokecolor="#5b9bd5 [3204]" strokeweight="4.5pt">
                <v:stroke endarrow="block" joinstyle="miter"/>
              </v:shape>
            </w:pict>
          </mc:Fallback>
        </mc:AlternateContent>
      </w:r>
      <w:r>
        <w:t>Let’s first go over the green bar functionality.</w:t>
      </w:r>
    </w:p>
    <w:p w14:paraId="52C6624B" w14:textId="77777777" w:rsidR="00841E8B" w:rsidRDefault="00841E8B">
      <w:r>
        <w:rPr>
          <w:noProof/>
        </w:rPr>
        <w:drawing>
          <wp:inline distT="0" distB="0" distL="0" distR="0" wp14:anchorId="661FB5C7" wp14:editId="698D8F72">
            <wp:extent cx="5476296" cy="113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936" t="-1" b="85259"/>
                    <a:stretch/>
                  </pic:blipFill>
                  <pic:spPr bwMode="auto">
                    <a:xfrm>
                      <a:off x="0" y="0"/>
                      <a:ext cx="5485411" cy="1135362"/>
                    </a:xfrm>
                    <a:prstGeom prst="rect">
                      <a:avLst/>
                    </a:prstGeom>
                    <a:ln>
                      <a:noFill/>
                    </a:ln>
                    <a:extLst>
                      <a:ext uri="{53640926-AAD7-44D8-BBD7-CCE9431645EC}">
                        <a14:shadowObscured xmlns:a14="http://schemas.microsoft.com/office/drawing/2010/main"/>
                      </a:ext>
                    </a:extLst>
                  </pic:spPr>
                </pic:pic>
              </a:graphicData>
            </a:graphic>
          </wp:inline>
        </w:drawing>
      </w:r>
    </w:p>
    <w:p w14:paraId="1FB5AA92" w14:textId="77777777" w:rsidR="00841E8B" w:rsidRDefault="00841E8B">
      <w:r>
        <w:t>In the upper RIGHT corner of your screen, you’ll see this green bar.  If you’ll notice the down arrow next to your first class—that’s how you pull the selection menu down out of the green bar:</w:t>
      </w:r>
    </w:p>
    <w:p w14:paraId="175D55EB" w14:textId="77777777" w:rsidR="00841E8B" w:rsidRDefault="00841E8B">
      <w:r>
        <w:rPr>
          <w:noProof/>
        </w:rPr>
        <mc:AlternateContent>
          <mc:Choice Requires="wps">
            <w:drawing>
              <wp:anchor distT="0" distB="0" distL="114300" distR="114300" simplePos="0" relativeHeight="251660288" behindDoc="0" locked="0" layoutInCell="1" allowOverlap="1" wp14:anchorId="76C507CA" wp14:editId="7FC8C87D">
                <wp:simplePos x="0" y="0"/>
                <wp:positionH relativeFrom="column">
                  <wp:posOffset>4152900</wp:posOffset>
                </wp:positionH>
                <wp:positionV relativeFrom="paragraph">
                  <wp:posOffset>136525</wp:posOffset>
                </wp:positionV>
                <wp:extent cx="0" cy="619125"/>
                <wp:effectExtent l="76200" t="0" r="76200" b="47625"/>
                <wp:wrapNone/>
                <wp:docPr id="5" name="Straight Arrow Connector 5"/>
                <wp:cNvGraphicFramePr/>
                <a:graphic xmlns:a="http://schemas.openxmlformats.org/drawingml/2006/main">
                  <a:graphicData uri="http://schemas.microsoft.com/office/word/2010/wordprocessingShape">
                    <wps:wsp>
                      <wps:cNvCnPr/>
                      <wps:spPr>
                        <a:xfrm>
                          <a:off x="0" y="0"/>
                          <a:ext cx="0" cy="619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1815A" id="Straight Arrow Connector 5" o:spid="_x0000_s1026" type="#_x0000_t32" style="position:absolute;margin-left:327pt;margin-top:10.75pt;width:0;height:48.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" strokecolor="#5b9bd5 [3204]" strokeweight="6pt">
                <v:stroke endarrow="block" joinstyle="miter"/>
              </v:shape>
            </w:pict>
          </mc:Fallback>
        </mc:AlternateContent>
      </w:r>
      <w:r>
        <w:rPr>
          <w:noProof/>
        </w:rPr>
        <w:drawing>
          <wp:inline distT="0" distB="0" distL="0" distR="0" wp14:anchorId="54C06A35" wp14:editId="74B74466">
            <wp:extent cx="5921375" cy="10001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0224" b="82051"/>
                    <a:stretch/>
                  </pic:blipFill>
                  <pic:spPr bwMode="auto">
                    <a:xfrm>
                      <a:off x="0" y="0"/>
                      <a:ext cx="5924372" cy="1000631"/>
                    </a:xfrm>
                    <a:prstGeom prst="rect">
                      <a:avLst/>
                    </a:prstGeom>
                    <a:ln>
                      <a:noFill/>
                    </a:ln>
                    <a:extLst>
                      <a:ext uri="{53640926-AAD7-44D8-BBD7-CCE9431645EC}">
                        <a14:shadowObscured xmlns:a14="http://schemas.microsoft.com/office/drawing/2010/main"/>
                      </a:ext>
                    </a:extLst>
                  </pic:spPr>
                </pic:pic>
              </a:graphicData>
            </a:graphic>
          </wp:inline>
        </w:drawing>
      </w:r>
    </w:p>
    <w:p w14:paraId="72B5D8A8" w14:textId="77777777" w:rsidR="00DF72F4" w:rsidRDefault="00841E8B">
      <w:r>
        <w:t>As you can see, now I can select which section I want to work with.</w:t>
      </w:r>
      <w:r w:rsidR="00DF72F4">
        <w:br w:type="page"/>
      </w:r>
    </w:p>
    <w:p w14:paraId="45459F64" w14:textId="77777777" w:rsidR="00DF72F4" w:rsidRDefault="00DF72F4" w:rsidP="00DF72F4">
      <w:pPr>
        <w:pStyle w:val="Title"/>
        <w:pBdr>
          <w:bottom w:val="single" w:sz="6" w:space="1" w:color="auto"/>
        </w:pBdr>
      </w:pPr>
      <w:r>
        <w:lastRenderedPageBreak/>
        <w:t xml:space="preserve">Infinite Campus:  </w:t>
      </w:r>
      <w:r w:rsidR="00841E8B">
        <w:t>Campus Instruction</w:t>
      </w:r>
    </w:p>
    <w:p w14:paraId="1B008AA2" w14:textId="77777777" w:rsidR="00841E8B" w:rsidRPr="00841E8B" w:rsidRDefault="00841E8B" w:rsidP="00841E8B">
      <w:r>
        <w:rPr>
          <w:noProof/>
        </w:rPr>
        <mc:AlternateContent>
          <mc:Choice Requires="wps">
            <w:drawing>
              <wp:anchor distT="0" distB="0" distL="114300" distR="114300" simplePos="0" relativeHeight="251661312" behindDoc="0" locked="0" layoutInCell="1" allowOverlap="1" wp14:anchorId="35C7F265" wp14:editId="52AAD18D">
                <wp:simplePos x="0" y="0"/>
                <wp:positionH relativeFrom="column">
                  <wp:posOffset>5267325</wp:posOffset>
                </wp:positionH>
                <wp:positionV relativeFrom="paragraph">
                  <wp:posOffset>753110</wp:posOffset>
                </wp:positionV>
                <wp:extent cx="9525" cy="552450"/>
                <wp:effectExtent l="76200" t="38100" r="8572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9525" cy="5524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2DE20" id="Straight Arrow Connector 7" o:spid="_x0000_s1026" type="#_x0000_t32" style="position:absolute;margin-left:414.75pt;margin-top:59.3pt;width:.75pt;height:43.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" strokecolor="#5b9bd5 [3204]" strokeweight="6pt">
                <v:stroke endarrow="block" joinstyle="miter"/>
              </v:shape>
            </w:pict>
          </mc:Fallback>
        </mc:AlternateContent>
      </w:r>
      <w:r>
        <w:rPr>
          <w:noProof/>
        </w:rPr>
        <w:drawing>
          <wp:inline distT="0" distB="0" distL="0" distR="0" wp14:anchorId="7E35E549" wp14:editId="74AA2444">
            <wp:extent cx="5921375" cy="100012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0224" b="82051"/>
                    <a:stretch/>
                  </pic:blipFill>
                  <pic:spPr bwMode="auto">
                    <a:xfrm>
                      <a:off x="0" y="0"/>
                      <a:ext cx="5924372" cy="1000631"/>
                    </a:xfrm>
                    <a:prstGeom prst="rect">
                      <a:avLst/>
                    </a:prstGeom>
                    <a:ln>
                      <a:noFill/>
                    </a:ln>
                    <a:extLst>
                      <a:ext uri="{53640926-AAD7-44D8-BBD7-CCE9431645EC}">
                        <a14:shadowObscured xmlns:a14="http://schemas.microsoft.com/office/drawing/2010/main"/>
                      </a:ext>
                    </a:extLst>
                  </pic:spPr>
                </pic:pic>
              </a:graphicData>
            </a:graphic>
          </wp:inline>
        </w:drawing>
      </w:r>
    </w:p>
    <w:p w14:paraId="7ED33161" w14:textId="77777777" w:rsidR="00DF72F4" w:rsidRDefault="00DF72F4"/>
    <w:p w14:paraId="071A4FDA" w14:textId="77777777" w:rsidR="00DF72F4" w:rsidRDefault="00841E8B" w:rsidP="00DF72F4">
      <w:pPr>
        <w:pStyle w:val="ListParagraph"/>
        <w:numPr>
          <w:ilvl w:val="0"/>
          <w:numId w:val="1"/>
        </w:numPr>
      </w:pPr>
      <w:r>
        <w:t>Click on the grid of nine white boxes in the upper right corner.</w:t>
      </w:r>
    </w:p>
    <w:p w14:paraId="17760A2E" w14:textId="77777777" w:rsidR="00841E8B" w:rsidRDefault="00841E8B" w:rsidP="00DF72F4">
      <w:pPr>
        <w:pStyle w:val="ListParagraph"/>
        <w:numPr>
          <w:ilvl w:val="0"/>
          <w:numId w:val="1"/>
        </w:numPr>
      </w:pPr>
      <w:r>
        <w:t>Choose “Campus Instruction Beta” from the two options.</w:t>
      </w:r>
    </w:p>
    <w:p w14:paraId="26715217" w14:textId="77777777" w:rsidR="00841E8B" w:rsidRDefault="00841E8B" w:rsidP="00841E8B">
      <w:pPr>
        <w:pStyle w:val="ListParagraph"/>
      </w:pPr>
      <w:r>
        <w:rPr>
          <w:noProof/>
        </w:rPr>
        <mc:AlternateContent>
          <mc:Choice Requires="wps">
            <w:drawing>
              <wp:anchor distT="0" distB="0" distL="114300" distR="114300" simplePos="0" relativeHeight="251662336" behindDoc="0" locked="0" layoutInCell="1" allowOverlap="1" wp14:anchorId="6D43ECC8" wp14:editId="61DFA08D">
                <wp:simplePos x="0" y="0"/>
                <wp:positionH relativeFrom="column">
                  <wp:posOffset>1085849</wp:posOffset>
                </wp:positionH>
                <wp:positionV relativeFrom="paragraph">
                  <wp:posOffset>680085</wp:posOffset>
                </wp:positionV>
                <wp:extent cx="1266825" cy="9525"/>
                <wp:effectExtent l="0" t="152400" r="0" b="161925"/>
                <wp:wrapNone/>
                <wp:docPr id="9" name="Straight Arrow Connector 9"/>
                <wp:cNvGraphicFramePr/>
                <a:graphic xmlns:a="http://schemas.openxmlformats.org/drawingml/2006/main">
                  <a:graphicData uri="http://schemas.microsoft.com/office/word/2010/wordprocessingShape">
                    <wps:wsp>
                      <wps:cNvCnPr/>
                      <wps:spPr>
                        <a:xfrm>
                          <a:off x="0" y="0"/>
                          <a:ext cx="1266825" cy="9525"/>
                        </a:xfrm>
                        <a:prstGeom prst="straightConnector1">
                          <a:avLst/>
                        </a:prstGeom>
                        <a:ln w="762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686CB" id="Straight Arrow Connector 9" o:spid="_x0000_s1026" type="#_x0000_t32" style="position:absolute;margin-left:85.5pt;margin-top:53.55pt;width:99.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" strokecolor="#5b9bd5 [3204]" strokeweight="6pt">
                <v:stroke endarrow="block" joinstyle="miter"/>
              </v:shape>
            </w:pict>
          </mc:Fallback>
        </mc:AlternateContent>
      </w:r>
      <w:r>
        <w:rPr>
          <w:noProof/>
        </w:rPr>
        <w:drawing>
          <wp:inline distT="0" distB="0" distL="0" distR="0" wp14:anchorId="5B1F30A4" wp14:editId="5699E13D">
            <wp:extent cx="4381500" cy="92940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82" t="4001" r="39712" b="79999"/>
                    <a:stretch/>
                  </pic:blipFill>
                  <pic:spPr bwMode="auto">
                    <a:xfrm>
                      <a:off x="0" y="0"/>
                      <a:ext cx="4428456" cy="939369"/>
                    </a:xfrm>
                    <a:prstGeom prst="rect">
                      <a:avLst/>
                    </a:prstGeom>
                    <a:ln>
                      <a:noFill/>
                    </a:ln>
                    <a:extLst>
                      <a:ext uri="{53640926-AAD7-44D8-BBD7-CCE9431645EC}">
                        <a14:shadowObscured xmlns:a14="http://schemas.microsoft.com/office/drawing/2010/main"/>
                      </a:ext>
                    </a:extLst>
                  </pic:spPr>
                </pic:pic>
              </a:graphicData>
            </a:graphic>
          </wp:inline>
        </w:drawing>
      </w:r>
    </w:p>
    <w:p w14:paraId="64670BDA" w14:textId="77777777" w:rsidR="00841E8B" w:rsidRDefault="00841E8B" w:rsidP="00841E8B">
      <w:pPr>
        <w:pStyle w:val="ListParagraph"/>
      </w:pPr>
    </w:p>
    <w:p w14:paraId="603E9FAE" w14:textId="77777777" w:rsidR="00DF72F4" w:rsidRDefault="00841E8B" w:rsidP="00DF72F4">
      <w:pPr>
        <w:pStyle w:val="ListParagraph"/>
        <w:numPr>
          <w:ilvl w:val="0"/>
          <w:numId w:val="1"/>
        </w:numPr>
      </w:pPr>
      <w:r>
        <w:t>You now have access to the areas you were missing (gradebook and attendance)</w:t>
      </w:r>
      <w:r w:rsidR="00DF72F4">
        <w:t>.</w:t>
      </w:r>
    </w:p>
    <w:p w14:paraId="5D80CF38" w14:textId="77777777" w:rsidR="00841E8B" w:rsidRDefault="00841E8B" w:rsidP="00841E8B">
      <w:pPr>
        <w:pStyle w:val="Title"/>
        <w:pBdr>
          <w:bottom w:val="single" w:sz="6" w:space="1" w:color="auto"/>
        </w:pBdr>
      </w:pPr>
      <w:r>
        <w:t>Attendance</w:t>
      </w:r>
    </w:p>
    <w:p w14:paraId="319A7E99" w14:textId="77777777" w:rsidR="00841E8B" w:rsidRDefault="00841E8B" w:rsidP="00841E8B">
      <w:r>
        <w:t>Attendance is located on the left side of your screen.</w:t>
      </w:r>
    </w:p>
    <w:p w14:paraId="0EF7729A" w14:textId="77777777" w:rsidR="00841E8B" w:rsidRDefault="00841E8B" w:rsidP="00841E8B">
      <w:r>
        <w:rPr>
          <w:noProof/>
        </w:rPr>
        <mc:AlternateContent>
          <mc:Choice Requires="wps">
            <w:drawing>
              <wp:anchor distT="0" distB="0" distL="114300" distR="114300" simplePos="0" relativeHeight="251663360" behindDoc="0" locked="0" layoutInCell="1" allowOverlap="1" wp14:anchorId="5BE113AA" wp14:editId="64BC42D6">
                <wp:simplePos x="0" y="0"/>
                <wp:positionH relativeFrom="column">
                  <wp:posOffset>895350</wp:posOffset>
                </wp:positionH>
                <wp:positionV relativeFrom="paragraph">
                  <wp:posOffset>1245235</wp:posOffset>
                </wp:positionV>
                <wp:extent cx="1200150" cy="9525"/>
                <wp:effectExtent l="38100" t="152400" r="0" b="161925"/>
                <wp:wrapNone/>
                <wp:docPr id="11" name="Straight Arrow Connector 11"/>
                <wp:cNvGraphicFramePr/>
                <a:graphic xmlns:a="http://schemas.openxmlformats.org/drawingml/2006/main">
                  <a:graphicData uri="http://schemas.microsoft.com/office/word/2010/wordprocessingShape">
                    <wps:wsp>
                      <wps:cNvCnPr/>
                      <wps:spPr>
                        <a:xfrm flipH="1">
                          <a:off x="0" y="0"/>
                          <a:ext cx="1200150" cy="95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2D507" id="Straight Arrow Connector 11" o:spid="_x0000_s1026" type="#_x0000_t32" style="position:absolute;margin-left:70.5pt;margin-top:98.05pt;width:94.5pt;height:.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" strokecolor="black [3213]" strokeweight="6pt">
                <v:stroke endarrow="block" joinstyle="miter"/>
              </v:shape>
            </w:pict>
          </mc:Fallback>
        </mc:AlternateContent>
      </w:r>
      <w:r>
        <w:rPr>
          <w:noProof/>
        </w:rPr>
        <w:drawing>
          <wp:inline distT="0" distB="0" distL="0" distR="0" wp14:anchorId="255D0308" wp14:editId="7C4A03F9">
            <wp:extent cx="5048250" cy="2352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6090" b="45869"/>
                    <a:stretch/>
                  </pic:blipFill>
                  <pic:spPr bwMode="auto">
                    <a:xfrm>
                      <a:off x="0" y="0"/>
                      <a:ext cx="5048250" cy="2352675"/>
                    </a:xfrm>
                    <a:prstGeom prst="rect">
                      <a:avLst/>
                    </a:prstGeom>
                    <a:ln>
                      <a:noFill/>
                    </a:ln>
                    <a:extLst>
                      <a:ext uri="{53640926-AAD7-44D8-BBD7-CCE9431645EC}">
                        <a14:shadowObscured xmlns:a14="http://schemas.microsoft.com/office/drawing/2010/main"/>
                      </a:ext>
                    </a:extLst>
                  </pic:spPr>
                </pic:pic>
              </a:graphicData>
            </a:graphic>
          </wp:inline>
        </w:drawing>
      </w:r>
    </w:p>
    <w:p w14:paraId="45F42834" w14:textId="77777777" w:rsidR="00625350" w:rsidRDefault="00625350">
      <w:pPr>
        <w:rPr>
          <w:rFonts w:asciiTheme="majorHAnsi" w:eastAsiaTheme="majorEastAsia" w:hAnsiTheme="majorHAnsi" w:cstheme="majorBidi"/>
          <w:spacing w:val="-10"/>
          <w:kern w:val="28"/>
          <w:sz w:val="56"/>
          <w:szCs w:val="56"/>
        </w:rPr>
      </w:pPr>
      <w:r>
        <w:br w:type="page"/>
      </w:r>
    </w:p>
    <w:p w14:paraId="42B73DD0" w14:textId="77777777" w:rsidR="00841E8B" w:rsidRDefault="00625350" w:rsidP="00625350">
      <w:pPr>
        <w:pStyle w:val="Title"/>
        <w:pBdr>
          <w:bottom w:val="single" w:sz="6" w:space="1" w:color="auto"/>
        </w:pBdr>
      </w:pPr>
      <w:r>
        <w:lastRenderedPageBreak/>
        <w:t>Reports &amp; Seating Charts</w:t>
      </w:r>
    </w:p>
    <w:p w14:paraId="0ACB361F" w14:textId="77777777" w:rsidR="00625350" w:rsidRDefault="00625350" w:rsidP="00625350">
      <w:r>
        <w:t>Here’s where to access some of the areas many of you used on IC in the past:</w:t>
      </w:r>
    </w:p>
    <w:p w14:paraId="30E809C5" w14:textId="6C290C7F" w:rsidR="00625350" w:rsidRDefault="00625350" w:rsidP="00625350">
      <w:r>
        <w:rPr>
          <w:b/>
        </w:rPr>
        <w:t>Seating Charts</w:t>
      </w:r>
      <w:r>
        <w:t xml:space="preserve"> are accessible from the main </w:t>
      </w:r>
      <w:r w:rsidR="003C6E35">
        <w:t>sidebar menu</w:t>
      </w:r>
      <w:r>
        <w:t>.  It’s the fifth option down.</w:t>
      </w:r>
    </w:p>
    <w:p w14:paraId="50CBA17C" w14:textId="09AF77E4" w:rsidR="00625350" w:rsidRDefault="00625350" w:rsidP="00625350">
      <w:r>
        <w:rPr>
          <w:i/>
        </w:rPr>
        <w:t xml:space="preserve">If you don’t see the </w:t>
      </w:r>
      <w:r w:rsidR="003C6E35">
        <w:rPr>
          <w:i/>
        </w:rPr>
        <w:t>sidebar menu</w:t>
      </w:r>
      <w:r>
        <w:rPr>
          <w:i/>
        </w:rPr>
        <w:t>, you may have hidden it.  Just click the three black lines to show it</w:t>
      </w:r>
      <w:r>
        <w:t>:</w:t>
      </w:r>
    </w:p>
    <w:p w14:paraId="2EFEE080" w14:textId="77777777" w:rsidR="00625350" w:rsidRDefault="00625350" w:rsidP="00625350">
      <w:r>
        <w:rPr>
          <w:noProof/>
        </w:rPr>
        <w:drawing>
          <wp:inline distT="0" distB="0" distL="0" distR="0" wp14:anchorId="3E875EE5" wp14:editId="6A503F58">
            <wp:extent cx="2956152" cy="1571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553" r="74679" b="69516"/>
                    <a:stretch/>
                  </pic:blipFill>
                  <pic:spPr bwMode="auto">
                    <a:xfrm>
                      <a:off x="0" y="0"/>
                      <a:ext cx="2959629" cy="1573474"/>
                    </a:xfrm>
                    <a:prstGeom prst="rect">
                      <a:avLst/>
                    </a:prstGeom>
                    <a:ln>
                      <a:noFill/>
                    </a:ln>
                    <a:extLst>
                      <a:ext uri="{53640926-AAD7-44D8-BBD7-CCE9431645EC}">
                        <a14:shadowObscured xmlns:a14="http://schemas.microsoft.com/office/drawing/2010/main"/>
                      </a:ext>
                    </a:extLst>
                  </pic:spPr>
                </pic:pic>
              </a:graphicData>
            </a:graphic>
          </wp:inline>
        </w:drawing>
      </w:r>
    </w:p>
    <w:p w14:paraId="02F748CC" w14:textId="77777777" w:rsidR="00625350" w:rsidRPr="00625350" w:rsidRDefault="00625350" w:rsidP="00625350">
      <w:r>
        <w:rPr>
          <w:b/>
        </w:rPr>
        <w:t>Reports (Gradebook)</w:t>
      </w:r>
      <w:r>
        <w:t xml:space="preserve"> has the option to do Grade Book Export, Missing Assignments, Section Summary, Student Summary, and Online Assessment reports.</w:t>
      </w:r>
    </w:p>
    <w:p w14:paraId="63B079B9" w14:textId="77777777" w:rsidR="00625350" w:rsidRDefault="00625350" w:rsidP="00625350">
      <w:pPr>
        <w:rPr>
          <w:noProof/>
        </w:rPr>
      </w:pPr>
      <w:r>
        <w:rPr>
          <w:b/>
          <w:noProof/>
        </w:rPr>
        <w:t xml:space="preserve">Reports (Planner) </w:t>
      </w:r>
      <w:r>
        <w:rPr>
          <w:noProof/>
        </w:rPr>
        <w:t>has an option to do your blank spreadsheets.</w:t>
      </w:r>
    </w:p>
    <w:p w14:paraId="043A9038" w14:textId="77777777" w:rsidR="00625350" w:rsidRDefault="00625350" w:rsidP="00625350">
      <w:pPr>
        <w:rPr>
          <w:noProof/>
        </w:rPr>
      </w:pPr>
      <w:r>
        <w:rPr>
          <w:b/>
          <w:noProof/>
        </w:rPr>
        <w:t>Reports (Roster)</w:t>
      </w:r>
      <w:r>
        <w:rPr>
          <w:noProof/>
        </w:rPr>
        <w:t xml:space="preserve"> also has a blank spreadsheet option and a print label option.</w:t>
      </w:r>
    </w:p>
    <w:p w14:paraId="55BB6EF0" w14:textId="77777777" w:rsidR="00625350" w:rsidRDefault="00625350" w:rsidP="00625350">
      <w:pPr>
        <w:rPr>
          <w:noProof/>
        </w:rPr>
      </w:pPr>
      <w:r>
        <w:rPr>
          <w:noProof/>
        </w:rPr>
        <w:t xml:space="preserve">Finally, </w:t>
      </w:r>
      <w:r>
        <w:rPr>
          <w:b/>
          <w:noProof/>
        </w:rPr>
        <w:t>Account Settings</w:t>
      </w:r>
      <w:r>
        <w:rPr>
          <w:noProof/>
        </w:rPr>
        <w:t xml:space="preserve"> has some important options for you:</w:t>
      </w:r>
    </w:p>
    <w:p w14:paraId="129BC8AE" w14:textId="77777777" w:rsidR="00625350" w:rsidRPr="00625350" w:rsidRDefault="00625350" w:rsidP="00625350">
      <w:r>
        <w:rPr>
          <w:noProof/>
        </w:rPr>
        <w:drawing>
          <wp:inline distT="0" distB="0" distL="0" distR="0" wp14:anchorId="239B101A" wp14:editId="0EC575F6">
            <wp:extent cx="6064673"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17" r="39584" b="39601"/>
                    <a:stretch/>
                  </pic:blipFill>
                  <pic:spPr bwMode="auto">
                    <a:xfrm>
                      <a:off x="0" y="0"/>
                      <a:ext cx="6067490" cy="2896945"/>
                    </a:xfrm>
                    <a:prstGeom prst="rect">
                      <a:avLst/>
                    </a:prstGeom>
                    <a:ln>
                      <a:noFill/>
                    </a:ln>
                    <a:extLst>
                      <a:ext uri="{53640926-AAD7-44D8-BBD7-CCE9431645EC}">
                        <a14:shadowObscured xmlns:a14="http://schemas.microsoft.com/office/drawing/2010/main"/>
                      </a:ext>
                    </a:extLst>
                  </pic:spPr>
                </pic:pic>
              </a:graphicData>
            </a:graphic>
          </wp:inline>
        </w:drawing>
      </w:r>
    </w:p>
    <w:p w14:paraId="7D6E665E" w14:textId="77777777" w:rsidR="00625350" w:rsidRDefault="00625350" w:rsidP="00625350">
      <w:r>
        <w:t>You can choose to start in Campus Instruction (with access to your gradebook and attendance) or Tools.  You can also choose to change certain display items, like only showing active students, showing student pictures, or using seating charts to take attendance.</w:t>
      </w:r>
    </w:p>
    <w:p w14:paraId="0F5A15F8" w14:textId="77777777" w:rsidR="00625350" w:rsidRDefault="00625350">
      <w:r>
        <w:br w:type="page"/>
      </w:r>
    </w:p>
    <w:p w14:paraId="0E097B47" w14:textId="77777777" w:rsidR="00625350" w:rsidRDefault="00625350" w:rsidP="00625350">
      <w:pPr>
        <w:pStyle w:val="Title"/>
        <w:pBdr>
          <w:bottom w:val="single" w:sz="6" w:space="1" w:color="auto"/>
        </w:pBdr>
      </w:pPr>
      <w:r>
        <w:lastRenderedPageBreak/>
        <w:t>Gradebook</w:t>
      </w:r>
    </w:p>
    <w:p w14:paraId="1CCAFE67" w14:textId="77777777" w:rsidR="00625350" w:rsidRDefault="00625350" w:rsidP="00625350">
      <w:r>
        <w:rPr>
          <w:noProof/>
        </w:rPr>
        <mc:AlternateContent>
          <mc:Choice Requires="wps">
            <w:drawing>
              <wp:anchor distT="0" distB="0" distL="114300" distR="114300" simplePos="0" relativeHeight="251664384" behindDoc="0" locked="0" layoutInCell="1" allowOverlap="1" wp14:anchorId="484B20E7" wp14:editId="053A2326">
                <wp:simplePos x="0" y="0"/>
                <wp:positionH relativeFrom="column">
                  <wp:posOffset>1304925</wp:posOffset>
                </wp:positionH>
                <wp:positionV relativeFrom="paragraph">
                  <wp:posOffset>972185</wp:posOffset>
                </wp:positionV>
                <wp:extent cx="9525" cy="438150"/>
                <wp:effectExtent l="76200" t="38100" r="85725"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9525" cy="4381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25725" id="Straight Arrow Connector 16" o:spid="_x0000_s1026" type="#_x0000_t32" style="position:absolute;margin-left:102.75pt;margin-top:76.55pt;width:.75pt;height:34.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" strokecolor="black [3213]" strokeweight="6pt">
                <v:stroke endarrow="block" joinstyle="miter"/>
              </v:shape>
            </w:pict>
          </mc:Fallback>
        </mc:AlternateContent>
      </w:r>
      <w:r>
        <w:rPr>
          <w:noProof/>
        </w:rPr>
        <w:drawing>
          <wp:inline distT="0" distB="0" distL="0" distR="0" wp14:anchorId="22632B7E" wp14:editId="51884D93">
            <wp:extent cx="6017833" cy="14763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262" r="39904" b="65527"/>
                    <a:stretch/>
                  </pic:blipFill>
                  <pic:spPr bwMode="auto">
                    <a:xfrm>
                      <a:off x="0" y="0"/>
                      <a:ext cx="6020959" cy="1477142"/>
                    </a:xfrm>
                    <a:prstGeom prst="rect">
                      <a:avLst/>
                    </a:prstGeom>
                    <a:ln>
                      <a:noFill/>
                    </a:ln>
                    <a:extLst>
                      <a:ext uri="{53640926-AAD7-44D8-BBD7-CCE9431645EC}">
                        <a14:shadowObscured xmlns:a14="http://schemas.microsoft.com/office/drawing/2010/main"/>
                      </a:ext>
                    </a:extLst>
                  </pic:spPr>
                </pic:pic>
              </a:graphicData>
            </a:graphic>
          </wp:inline>
        </w:drawing>
      </w:r>
    </w:p>
    <w:p w14:paraId="328E8452" w14:textId="77777777" w:rsidR="00625350" w:rsidRDefault="00625350" w:rsidP="00625350">
      <w:r>
        <w:t>From Campus Instruction Beta (remember, if you don’t see it in the green bar next to your name, click on the nine white squares in the right corner):</w:t>
      </w:r>
    </w:p>
    <w:p w14:paraId="2076FB88" w14:textId="77777777" w:rsidR="00625350" w:rsidRDefault="00625350" w:rsidP="00625350">
      <w:pPr>
        <w:pStyle w:val="ListParagraph"/>
        <w:numPr>
          <w:ilvl w:val="0"/>
          <w:numId w:val="2"/>
        </w:numPr>
      </w:pPr>
      <w:r>
        <w:t>Click on Grade Book at the left.</w:t>
      </w:r>
    </w:p>
    <w:p w14:paraId="0F9C5DA9" w14:textId="77777777" w:rsidR="00625350" w:rsidRDefault="00625350" w:rsidP="00625350">
      <w:pPr>
        <w:pStyle w:val="ListParagraph"/>
        <w:numPr>
          <w:ilvl w:val="0"/>
          <w:numId w:val="2"/>
        </w:numPr>
      </w:pPr>
      <w:r>
        <w:t>Expand the blue SETTINGS tab, indicated by the black arrow in the picture above.</w:t>
      </w:r>
    </w:p>
    <w:p w14:paraId="7CC1DA48" w14:textId="77777777" w:rsidR="00625350" w:rsidRPr="00625350" w:rsidRDefault="00625350" w:rsidP="00625350">
      <w:pPr>
        <w:pStyle w:val="ListParagraph"/>
        <w:numPr>
          <w:ilvl w:val="0"/>
          <w:numId w:val="2"/>
        </w:numPr>
      </w:pPr>
      <w:r>
        <w:t>There are several new options available for you, including filters.  We’ll begin with gradebook setup:</w:t>
      </w:r>
      <w:r w:rsidR="009141B3">
        <w:br/>
      </w:r>
      <w:r>
        <w:t xml:space="preserve">  </w:t>
      </w:r>
      <w:r>
        <w:rPr>
          <w:noProof/>
        </w:rPr>
        <w:drawing>
          <wp:inline distT="0" distB="0" distL="0" distR="0" wp14:anchorId="7514E135" wp14:editId="3D10A22B">
            <wp:extent cx="2329642"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59" t="31624" r="69231" b="52707"/>
                    <a:stretch/>
                  </pic:blipFill>
                  <pic:spPr bwMode="auto">
                    <a:xfrm>
                      <a:off x="0" y="0"/>
                      <a:ext cx="2329642" cy="1085850"/>
                    </a:xfrm>
                    <a:prstGeom prst="rect">
                      <a:avLst/>
                    </a:prstGeom>
                    <a:ln>
                      <a:noFill/>
                    </a:ln>
                    <a:extLst>
                      <a:ext uri="{53640926-AAD7-44D8-BBD7-CCE9431645EC}">
                        <a14:shadowObscured xmlns:a14="http://schemas.microsoft.com/office/drawing/2010/main"/>
                      </a:ext>
                    </a:extLst>
                  </pic:spPr>
                </pic:pic>
              </a:graphicData>
            </a:graphic>
          </wp:inline>
        </w:drawing>
      </w:r>
    </w:p>
    <w:p w14:paraId="33DFFDB5" w14:textId="77777777" w:rsidR="00DF72F4" w:rsidRDefault="009141B3" w:rsidP="00DF72F4">
      <w:pPr>
        <w:pStyle w:val="ListParagraph"/>
        <w:numPr>
          <w:ilvl w:val="0"/>
          <w:numId w:val="1"/>
        </w:numPr>
      </w:pPr>
      <w:r>
        <w:rPr>
          <w:b/>
        </w:rPr>
        <w:t>To Create Categories</w:t>
      </w:r>
      <w:r w:rsidR="00DF72F4">
        <w:t xml:space="preserve"> for your grades:</w:t>
      </w:r>
    </w:p>
    <w:p w14:paraId="3314E4D8" w14:textId="77777777" w:rsidR="009141B3" w:rsidRPr="009141B3" w:rsidRDefault="009141B3" w:rsidP="009141B3">
      <w:pPr>
        <w:pStyle w:val="ListParagraph"/>
        <w:numPr>
          <w:ilvl w:val="1"/>
          <w:numId w:val="1"/>
        </w:numPr>
      </w:pPr>
      <w:r>
        <w:t xml:space="preserve">Click </w:t>
      </w:r>
      <w:r>
        <w:rPr>
          <w:b/>
        </w:rPr>
        <w:t>Categories.</w:t>
      </w:r>
    </w:p>
    <w:p w14:paraId="439BEF03" w14:textId="77777777" w:rsidR="009141B3" w:rsidRDefault="009141B3" w:rsidP="009141B3">
      <w:pPr>
        <w:pStyle w:val="ListParagraph"/>
        <w:numPr>
          <w:ilvl w:val="1"/>
          <w:numId w:val="1"/>
        </w:numPr>
      </w:pPr>
      <w:r>
        <w:t xml:space="preserve">In the bottom right corner of the screen that pops up, click </w:t>
      </w:r>
      <w:r>
        <w:rPr>
          <w:b/>
        </w:rPr>
        <w:t>Add</w:t>
      </w:r>
      <w:r>
        <w:t>.</w:t>
      </w:r>
    </w:p>
    <w:p w14:paraId="502D16F0" w14:textId="77777777" w:rsidR="009141B3" w:rsidRDefault="009141B3" w:rsidP="009141B3">
      <w:pPr>
        <w:pStyle w:val="ListParagraph"/>
        <w:numPr>
          <w:ilvl w:val="1"/>
          <w:numId w:val="1"/>
        </w:numPr>
      </w:pPr>
      <w:r>
        <w:t>For each category, follow this procedure:</w:t>
      </w:r>
    </w:p>
    <w:p w14:paraId="6CD5CEA6" w14:textId="77777777" w:rsidR="009141B3" w:rsidRDefault="009141B3" w:rsidP="009141B3">
      <w:pPr>
        <w:pStyle w:val="ListParagraph"/>
        <w:numPr>
          <w:ilvl w:val="2"/>
          <w:numId w:val="1"/>
        </w:numPr>
      </w:pPr>
      <w:r>
        <w:t>Title the category (</w:t>
      </w:r>
      <w:r>
        <w:rPr>
          <w:b/>
        </w:rPr>
        <w:t>homework, tests, projects</w:t>
      </w:r>
      <w:r>
        <w:t>)</w:t>
      </w:r>
    </w:p>
    <w:p w14:paraId="6165B1DC" w14:textId="77777777" w:rsidR="009141B3" w:rsidRDefault="009141B3" w:rsidP="009141B3">
      <w:pPr>
        <w:pStyle w:val="ListParagraph"/>
        <w:numPr>
          <w:ilvl w:val="2"/>
          <w:numId w:val="1"/>
        </w:numPr>
      </w:pPr>
      <w:r>
        <w:t>If you plan to weight categories, enter a weight.  Weights must total 100%.</w:t>
      </w:r>
    </w:p>
    <w:p w14:paraId="156532FF" w14:textId="77777777" w:rsidR="009141B3" w:rsidRDefault="009141B3" w:rsidP="009141B3">
      <w:pPr>
        <w:pStyle w:val="ListParagraph"/>
        <w:numPr>
          <w:ilvl w:val="2"/>
          <w:numId w:val="1"/>
        </w:numPr>
      </w:pPr>
      <w:r>
        <w:t>Sequence determines which category is listed first in your gradebook.</w:t>
      </w:r>
    </w:p>
    <w:p w14:paraId="66620D97" w14:textId="77777777" w:rsidR="009141B3" w:rsidRDefault="009141B3" w:rsidP="009141B3">
      <w:pPr>
        <w:pStyle w:val="ListParagraph"/>
        <w:numPr>
          <w:ilvl w:val="2"/>
          <w:numId w:val="1"/>
        </w:numPr>
      </w:pPr>
      <w:r>
        <w:t>Exclude from calculations – I exclude my CIITS test category from calculations.  I can always edit an individual test and move it to a category that is graded, but I don’t like them being uploaded and included in the grade until I have checked them for accuracy.</w:t>
      </w:r>
    </w:p>
    <w:p w14:paraId="5AB05975" w14:textId="77777777" w:rsidR="009141B3" w:rsidRDefault="009141B3" w:rsidP="009141B3">
      <w:pPr>
        <w:pStyle w:val="ListParagraph"/>
        <w:numPr>
          <w:ilvl w:val="2"/>
          <w:numId w:val="1"/>
        </w:numPr>
      </w:pPr>
      <w:r>
        <w:t>Drop lowest score – click if you wish</w:t>
      </w:r>
    </w:p>
    <w:p w14:paraId="3A64C428" w14:textId="77777777" w:rsidR="009141B3" w:rsidRDefault="009141B3" w:rsidP="009141B3">
      <w:pPr>
        <w:pStyle w:val="ListParagraph"/>
        <w:numPr>
          <w:ilvl w:val="2"/>
          <w:numId w:val="1"/>
        </w:numPr>
      </w:pPr>
      <w:r>
        <w:t>Category Placement – click the box beside each class you wish.  If you plan to use the same category for all sections, just click the “term” box in category placement to select them all at once.</w:t>
      </w:r>
    </w:p>
    <w:p w14:paraId="46C60687" w14:textId="77777777" w:rsidR="009141B3" w:rsidRDefault="009141B3" w:rsidP="009141B3">
      <w:pPr>
        <w:pStyle w:val="ListParagraph"/>
        <w:numPr>
          <w:ilvl w:val="2"/>
          <w:numId w:val="1"/>
        </w:numPr>
      </w:pPr>
      <w:r>
        <w:t xml:space="preserve">Grading Task – select </w:t>
      </w:r>
      <w:r>
        <w:rPr>
          <w:b/>
        </w:rPr>
        <w:t>term grade</w:t>
      </w:r>
      <w:r>
        <w:t>.</w:t>
      </w:r>
    </w:p>
    <w:p w14:paraId="35F53446" w14:textId="77777777" w:rsidR="009141B3" w:rsidRDefault="009141B3" w:rsidP="009141B3">
      <w:pPr>
        <w:pStyle w:val="ListParagraph"/>
        <w:numPr>
          <w:ilvl w:val="2"/>
          <w:numId w:val="1"/>
        </w:numPr>
      </w:pPr>
      <w:r>
        <w:t>Click Save.</w:t>
      </w:r>
    </w:p>
    <w:p w14:paraId="1AE322FF" w14:textId="77777777" w:rsidR="009141B3" w:rsidRDefault="009141B3" w:rsidP="009141B3">
      <w:pPr>
        <w:pStyle w:val="ListParagraph"/>
        <w:numPr>
          <w:ilvl w:val="1"/>
          <w:numId w:val="1"/>
        </w:numPr>
      </w:pPr>
      <w:r>
        <w:t>Click “add” to repeat this process for every category you wish to create.</w:t>
      </w:r>
    </w:p>
    <w:p w14:paraId="16C241A5" w14:textId="77777777" w:rsidR="009141B3" w:rsidRDefault="009141B3" w:rsidP="009141B3">
      <w:pPr>
        <w:pStyle w:val="ListParagraph"/>
        <w:numPr>
          <w:ilvl w:val="1"/>
          <w:numId w:val="1"/>
        </w:numPr>
      </w:pPr>
      <w:r>
        <w:t>Click “close” when you are finished.</w:t>
      </w:r>
      <w:r>
        <w:br/>
      </w:r>
      <w:r>
        <w:br/>
      </w:r>
    </w:p>
    <w:p w14:paraId="355D027A" w14:textId="77777777" w:rsidR="009141B3" w:rsidRDefault="009141B3" w:rsidP="009141B3">
      <w:pPr>
        <w:pStyle w:val="ListParagraph"/>
        <w:numPr>
          <w:ilvl w:val="0"/>
          <w:numId w:val="1"/>
        </w:numPr>
      </w:pPr>
      <w:r>
        <w:lastRenderedPageBreak/>
        <w:t xml:space="preserve">To set the </w:t>
      </w:r>
      <w:r>
        <w:rPr>
          <w:b/>
        </w:rPr>
        <w:t xml:space="preserve">Grade </w:t>
      </w:r>
      <w:proofErr w:type="spellStart"/>
      <w:r>
        <w:rPr>
          <w:b/>
        </w:rPr>
        <w:t>Calc</w:t>
      </w:r>
      <w:proofErr w:type="spellEnd"/>
      <w:r>
        <w:rPr>
          <w:b/>
        </w:rPr>
        <w:t xml:space="preserve"> Options</w:t>
      </w:r>
      <w:r>
        <w:t>:</w:t>
      </w:r>
    </w:p>
    <w:p w14:paraId="4C34CA40" w14:textId="77777777" w:rsidR="009141B3" w:rsidRDefault="009141B3" w:rsidP="009141B3">
      <w:pPr>
        <w:pStyle w:val="ListParagraph"/>
        <w:numPr>
          <w:ilvl w:val="1"/>
          <w:numId w:val="1"/>
        </w:numPr>
      </w:pPr>
      <w:r>
        <w:t xml:space="preserve">Select “In Progress Grade” for </w:t>
      </w:r>
      <w:r>
        <w:rPr>
          <w:b/>
        </w:rPr>
        <w:t>Term Grade Only</w:t>
      </w:r>
      <w:r>
        <w:t>.</w:t>
      </w:r>
    </w:p>
    <w:p w14:paraId="203FE17A" w14:textId="77777777" w:rsidR="009141B3" w:rsidRDefault="009141B3" w:rsidP="009141B3">
      <w:pPr>
        <w:pStyle w:val="ListParagraph"/>
        <w:numPr>
          <w:ilvl w:val="1"/>
          <w:numId w:val="1"/>
        </w:numPr>
      </w:pPr>
      <w:r>
        <w:t>Select “Numeric” for Grading Scale unless your course is Advanced Placement.</w:t>
      </w:r>
    </w:p>
    <w:p w14:paraId="4DB9D232" w14:textId="77777777" w:rsidR="009141B3" w:rsidRDefault="009141B3" w:rsidP="009141B3">
      <w:r>
        <w:rPr>
          <w:noProof/>
        </w:rPr>
        <mc:AlternateContent>
          <mc:Choice Requires="wps">
            <w:drawing>
              <wp:anchor distT="0" distB="0" distL="114300" distR="114300" simplePos="0" relativeHeight="251665408" behindDoc="0" locked="0" layoutInCell="1" allowOverlap="1" wp14:anchorId="422A2576" wp14:editId="65EBF189">
                <wp:simplePos x="0" y="0"/>
                <wp:positionH relativeFrom="column">
                  <wp:posOffset>3562350</wp:posOffset>
                </wp:positionH>
                <wp:positionV relativeFrom="paragraph">
                  <wp:posOffset>3175635</wp:posOffset>
                </wp:positionV>
                <wp:extent cx="190500" cy="666750"/>
                <wp:effectExtent l="19050" t="38100" r="57150" b="19050"/>
                <wp:wrapNone/>
                <wp:docPr id="19" name="Straight Arrow Connector 19"/>
                <wp:cNvGraphicFramePr/>
                <a:graphic xmlns:a="http://schemas.openxmlformats.org/drawingml/2006/main">
                  <a:graphicData uri="http://schemas.microsoft.com/office/word/2010/wordprocessingShape">
                    <wps:wsp>
                      <wps:cNvCnPr/>
                      <wps:spPr>
                        <a:xfrm flipV="1">
                          <a:off x="0" y="0"/>
                          <a:ext cx="190500" cy="6667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28B68" id="Straight Arrow Connector 19" o:spid="_x0000_s1026" type="#_x0000_t32" style="position:absolute;margin-left:280.5pt;margin-top:250.05pt;width:15pt;height:5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" strokecolor="black [3213]" strokeweight="4.5pt">
                <v:stroke endarrow="block" joinstyle="miter"/>
              </v:shape>
            </w:pict>
          </mc:Fallback>
        </mc:AlternateContent>
      </w:r>
      <w:r>
        <w:br/>
      </w:r>
      <w:r>
        <w:rPr>
          <w:noProof/>
        </w:rPr>
        <w:drawing>
          <wp:inline distT="0" distB="0" distL="0" distR="0" wp14:anchorId="3C85AF22" wp14:editId="6F9C7E4B">
            <wp:extent cx="5943600" cy="33208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88" t="21368" r="44232" b="28490"/>
                    <a:stretch/>
                  </pic:blipFill>
                  <pic:spPr bwMode="auto">
                    <a:xfrm>
                      <a:off x="0" y="0"/>
                      <a:ext cx="5953828" cy="3326583"/>
                    </a:xfrm>
                    <a:prstGeom prst="rect">
                      <a:avLst/>
                    </a:prstGeom>
                    <a:ln>
                      <a:noFill/>
                    </a:ln>
                    <a:extLst>
                      <a:ext uri="{53640926-AAD7-44D8-BBD7-CCE9431645EC}">
                        <a14:shadowObscured xmlns:a14="http://schemas.microsoft.com/office/drawing/2010/main"/>
                      </a:ext>
                    </a:extLst>
                  </pic:spPr>
                </pic:pic>
              </a:graphicData>
            </a:graphic>
          </wp:inline>
        </w:drawing>
      </w:r>
    </w:p>
    <w:p w14:paraId="6CC1AFF0" w14:textId="77777777" w:rsidR="00DF72F4" w:rsidRDefault="00DF72F4" w:rsidP="00DF72F4"/>
    <w:p w14:paraId="5D8779FB" w14:textId="77777777" w:rsidR="00DF72F4" w:rsidRDefault="00DF72F4" w:rsidP="00DF72F4">
      <w:pPr>
        <w:pBdr>
          <w:bottom w:val="single" w:sz="6" w:space="1" w:color="auto"/>
        </w:pBdr>
        <w:jc w:val="center"/>
      </w:pPr>
      <w:r>
        <w:t>Percent Value versus Points</w:t>
      </w:r>
    </w:p>
    <w:tbl>
      <w:tblPr>
        <w:tblStyle w:val="TableGrid"/>
        <w:tblW w:w="0" w:type="auto"/>
        <w:tblLook w:val="04A0" w:firstRow="1" w:lastRow="0" w:firstColumn="1" w:lastColumn="0" w:noHBand="0" w:noVBand="1"/>
      </w:tblPr>
      <w:tblGrid>
        <w:gridCol w:w="3116"/>
        <w:gridCol w:w="3117"/>
        <w:gridCol w:w="3117"/>
      </w:tblGrid>
      <w:tr w:rsidR="00DF72F4" w14:paraId="37924887" w14:textId="77777777" w:rsidTr="00DF72F4">
        <w:tc>
          <w:tcPr>
            <w:tcW w:w="3116" w:type="dxa"/>
          </w:tcPr>
          <w:p w14:paraId="315F6C53" w14:textId="77777777" w:rsidR="00DF72F4" w:rsidRDefault="00DF72F4" w:rsidP="00DF72F4">
            <w:pPr>
              <w:jc w:val="center"/>
            </w:pPr>
            <w:r>
              <w:t>Assignment 1</w:t>
            </w:r>
          </w:p>
        </w:tc>
        <w:tc>
          <w:tcPr>
            <w:tcW w:w="3117" w:type="dxa"/>
          </w:tcPr>
          <w:p w14:paraId="34CB7356" w14:textId="77777777" w:rsidR="00DF72F4" w:rsidRDefault="00DF72F4" w:rsidP="00DF72F4">
            <w:pPr>
              <w:jc w:val="center"/>
            </w:pPr>
            <w:r>
              <w:t>8/10</w:t>
            </w:r>
          </w:p>
        </w:tc>
        <w:tc>
          <w:tcPr>
            <w:tcW w:w="3117" w:type="dxa"/>
          </w:tcPr>
          <w:p w14:paraId="7C147325" w14:textId="77777777" w:rsidR="00DF72F4" w:rsidRDefault="00DF72F4" w:rsidP="00DF72F4">
            <w:pPr>
              <w:jc w:val="center"/>
            </w:pPr>
            <w:r>
              <w:t>80%</w:t>
            </w:r>
          </w:p>
        </w:tc>
      </w:tr>
      <w:tr w:rsidR="00DF72F4" w14:paraId="7E58AE97" w14:textId="77777777" w:rsidTr="00DF72F4">
        <w:tc>
          <w:tcPr>
            <w:tcW w:w="3116" w:type="dxa"/>
          </w:tcPr>
          <w:p w14:paraId="01F54714" w14:textId="77777777" w:rsidR="00DF72F4" w:rsidRDefault="00DF72F4" w:rsidP="00DF72F4">
            <w:pPr>
              <w:jc w:val="center"/>
            </w:pPr>
            <w:r>
              <w:t>Assignment 2</w:t>
            </w:r>
          </w:p>
        </w:tc>
        <w:tc>
          <w:tcPr>
            <w:tcW w:w="3117" w:type="dxa"/>
          </w:tcPr>
          <w:p w14:paraId="39B46A30" w14:textId="77777777" w:rsidR="00DF72F4" w:rsidRDefault="00DF72F4" w:rsidP="00DF72F4">
            <w:pPr>
              <w:jc w:val="center"/>
            </w:pPr>
            <w:r>
              <w:t>48/50</w:t>
            </w:r>
          </w:p>
        </w:tc>
        <w:tc>
          <w:tcPr>
            <w:tcW w:w="3117" w:type="dxa"/>
          </w:tcPr>
          <w:p w14:paraId="595A7573" w14:textId="77777777" w:rsidR="00DF72F4" w:rsidRDefault="00DF72F4" w:rsidP="00DF72F4">
            <w:pPr>
              <w:jc w:val="center"/>
            </w:pPr>
            <w:r>
              <w:t>96%</w:t>
            </w:r>
          </w:p>
        </w:tc>
      </w:tr>
      <w:tr w:rsidR="00DF72F4" w14:paraId="039AE18E" w14:textId="77777777" w:rsidTr="00DF72F4">
        <w:tc>
          <w:tcPr>
            <w:tcW w:w="3116" w:type="dxa"/>
          </w:tcPr>
          <w:p w14:paraId="2B2ED3B0" w14:textId="77777777" w:rsidR="00DF72F4" w:rsidRDefault="00DF72F4" w:rsidP="00DF72F4">
            <w:pPr>
              <w:jc w:val="center"/>
            </w:pPr>
            <w:r>
              <w:t>Assignment 3</w:t>
            </w:r>
          </w:p>
        </w:tc>
        <w:tc>
          <w:tcPr>
            <w:tcW w:w="3117" w:type="dxa"/>
          </w:tcPr>
          <w:p w14:paraId="3E7BD217" w14:textId="77777777" w:rsidR="00DF72F4" w:rsidRDefault="00DF72F4" w:rsidP="00DF72F4">
            <w:pPr>
              <w:jc w:val="center"/>
            </w:pPr>
            <w:r>
              <w:t>75/100</w:t>
            </w:r>
          </w:p>
        </w:tc>
        <w:tc>
          <w:tcPr>
            <w:tcW w:w="3117" w:type="dxa"/>
          </w:tcPr>
          <w:p w14:paraId="2F379D50" w14:textId="77777777" w:rsidR="00DF72F4" w:rsidRDefault="00DF72F4" w:rsidP="00DF72F4">
            <w:pPr>
              <w:jc w:val="center"/>
            </w:pPr>
            <w:r>
              <w:t>75%</w:t>
            </w:r>
          </w:p>
        </w:tc>
      </w:tr>
      <w:tr w:rsidR="00DF72F4" w14:paraId="0C0D8D69" w14:textId="77777777" w:rsidTr="00DF72F4">
        <w:tc>
          <w:tcPr>
            <w:tcW w:w="3116" w:type="dxa"/>
          </w:tcPr>
          <w:p w14:paraId="67CBAFBE" w14:textId="77777777" w:rsidR="00DF72F4" w:rsidRPr="00DF72F4" w:rsidRDefault="00DF72F4" w:rsidP="00DF72F4">
            <w:pPr>
              <w:jc w:val="center"/>
              <w:rPr>
                <w:b/>
              </w:rPr>
            </w:pPr>
            <w:r>
              <w:rPr>
                <w:b/>
              </w:rPr>
              <w:t>TOTAL</w:t>
            </w:r>
          </w:p>
        </w:tc>
        <w:tc>
          <w:tcPr>
            <w:tcW w:w="3117" w:type="dxa"/>
          </w:tcPr>
          <w:p w14:paraId="0C21FDD8" w14:textId="77777777" w:rsidR="00DF72F4" w:rsidRDefault="00DF72F4" w:rsidP="00DF72F4">
            <w:pPr>
              <w:jc w:val="center"/>
            </w:pPr>
            <w:r>
              <w:t>131/160 (81.98%)</w:t>
            </w:r>
          </w:p>
        </w:tc>
        <w:tc>
          <w:tcPr>
            <w:tcW w:w="3117" w:type="dxa"/>
          </w:tcPr>
          <w:p w14:paraId="0F13F793" w14:textId="77777777" w:rsidR="00DF72F4" w:rsidRDefault="00DF72F4" w:rsidP="00DF72F4">
            <w:pPr>
              <w:jc w:val="center"/>
            </w:pPr>
            <w:r>
              <w:t>83.67%</w:t>
            </w:r>
          </w:p>
        </w:tc>
      </w:tr>
    </w:tbl>
    <w:p w14:paraId="7EF6A1CC" w14:textId="77777777" w:rsidR="009141B3" w:rsidRDefault="009141B3" w:rsidP="009141B3"/>
    <w:p w14:paraId="56AA1933" w14:textId="77777777" w:rsidR="009141B3" w:rsidRDefault="009141B3" w:rsidP="009141B3">
      <w:r>
        <w:t>If you weighted your categories during creation, be sure to click the “weight categories” box.  If you wish to calculate on percentage value versus points, click the “Use Score’s % Value”.  If you aren’t sure which of those two you’d rather do, a comparison of how the grades work using points versus percentage is provided above.</w:t>
      </w:r>
    </w:p>
    <w:p w14:paraId="5695B0BD" w14:textId="77777777" w:rsidR="00584974" w:rsidRDefault="00584974" w:rsidP="009141B3">
      <w:r>
        <w:t>Click “Save”.</w:t>
      </w:r>
    </w:p>
    <w:p w14:paraId="47AA1C20" w14:textId="77777777" w:rsidR="00584974" w:rsidRDefault="00584974" w:rsidP="00584974">
      <w:r>
        <w:br w:type="page"/>
      </w:r>
    </w:p>
    <w:p w14:paraId="6405CCD1" w14:textId="77777777" w:rsidR="00DF72F4" w:rsidRDefault="00DF72F4" w:rsidP="00DF72F4">
      <w:pPr>
        <w:pStyle w:val="Title"/>
        <w:pBdr>
          <w:bottom w:val="single" w:sz="6" w:space="1" w:color="auto"/>
        </w:pBdr>
      </w:pPr>
      <w:r>
        <w:lastRenderedPageBreak/>
        <w:t>Infinite Campus:  Assignment Creation</w:t>
      </w:r>
    </w:p>
    <w:p w14:paraId="4D8F5BEC" w14:textId="77777777" w:rsidR="00DF72F4" w:rsidRDefault="00DF72F4"/>
    <w:p w14:paraId="0FC63917" w14:textId="77777777" w:rsidR="00584974" w:rsidRDefault="00584974" w:rsidP="00584974">
      <w:pPr>
        <w:pStyle w:val="ListParagraph"/>
        <w:numPr>
          <w:ilvl w:val="0"/>
          <w:numId w:val="3"/>
        </w:numPr>
      </w:pPr>
      <w:r>
        <w:t>Open Campus Instruction Beta (white grid in the upper right corner).</w:t>
      </w:r>
    </w:p>
    <w:p w14:paraId="4288DE5A" w14:textId="77777777" w:rsidR="00584974" w:rsidRDefault="00584974" w:rsidP="00584974">
      <w:pPr>
        <w:pStyle w:val="ListParagraph"/>
        <w:numPr>
          <w:ilvl w:val="0"/>
          <w:numId w:val="3"/>
        </w:numPr>
      </w:pPr>
      <w:r>
        <w:t xml:space="preserve">Select </w:t>
      </w:r>
      <w:r w:rsidRPr="00584974">
        <w:rPr>
          <w:b/>
        </w:rPr>
        <w:t>Grade Book.</w:t>
      </w:r>
    </w:p>
    <w:p w14:paraId="17C708FA" w14:textId="77777777" w:rsidR="00584974" w:rsidRDefault="00584974" w:rsidP="00584974">
      <w:pPr>
        <w:pStyle w:val="ListParagraph"/>
        <w:numPr>
          <w:ilvl w:val="0"/>
          <w:numId w:val="3"/>
        </w:numPr>
      </w:pPr>
      <w:r>
        <w:t xml:space="preserve">Click on the blue </w:t>
      </w:r>
      <w:r>
        <w:rPr>
          <w:b/>
        </w:rPr>
        <w:t>Settings</w:t>
      </w:r>
      <w:r>
        <w:t xml:space="preserve"> bar to expand it.</w:t>
      </w:r>
    </w:p>
    <w:p w14:paraId="49B00FF9" w14:textId="77777777" w:rsidR="00584974" w:rsidRDefault="00584974" w:rsidP="00584974">
      <w:r>
        <w:rPr>
          <w:noProof/>
        </w:rPr>
        <w:drawing>
          <wp:inline distT="0" distB="0" distL="0" distR="0" wp14:anchorId="138F5E09" wp14:editId="7E174B51">
            <wp:extent cx="5943600" cy="145830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262" r="39904" b="65527"/>
                    <a:stretch/>
                  </pic:blipFill>
                  <pic:spPr bwMode="auto">
                    <a:xfrm>
                      <a:off x="0" y="0"/>
                      <a:ext cx="5943600" cy="1458302"/>
                    </a:xfrm>
                    <a:prstGeom prst="rect">
                      <a:avLst/>
                    </a:prstGeom>
                    <a:ln>
                      <a:noFill/>
                    </a:ln>
                    <a:extLst>
                      <a:ext uri="{53640926-AAD7-44D8-BBD7-CCE9431645EC}">
                        <a14:shadowObscured xmlns:a14="http://schemas.microsoft.com/office/drawing/2010/main"/>
                      </a:ext>
                    </a:extLst>
                  </pic:spPr>
                </pic:pic>
              </a:graphicData>
            </a:graphic>
          </wp:inline>
        </w:drawing>
      </w:r>
    </w:p>
    <w:p w14:paraId="0261A34B" w14:textId="77777777" w:rsidR="00584974" w:rsidRDefault="00584974" w:rsidP="00584974">
      <w:pPr>
        <w:pStyle w:val="ListParagraph"/>
        <w:numPr>
          <w:ilvl w:val="0"/>
          <w:numId w:val="3"/>
        </w:numPr>
      </w:pPr>
      <w:r>
        <w:t xml:space="preserve">Click </w:t>
      </w:r>
      <w:r>
        <w:rPr>
          <w:b/>
        </w:rPr>
        <w:t>Assignment List</w:t>
      </w:r>
      <w:r>
        <w:t>.</w:t>
      </w:r>
    </w:p>
    <w:p w14:paraId="76C233EF" w14:textId="77777777" w:rsidR="00584974" w:rsidRDefault="00584974" w:rsidP="00584974">
      <w:pPr>
        <w:pStyle w:val="ListParagraph"/>
        <w:numPr>
          <w:ilvl w:val="0"/>
          <w:numId w:val="3"/>
        </w:numPr>
      </w:pPr>
      <w:r>
        <w:t>At the bottom right, click “Add Assignment”.</w:t>
      </w:r>
    </w:p>
    <w:p w14:paraId="134F40CE" w14:textId="77777777" w:rsidR="00584974" w:rsidRDefault="00584974" w:rsidP="00584974">
      <w:pPr>
        <w:pStyle w:val="ListParagraph"/>
        <w:numPr>
          <w:ilvl w:val="0"/>
          <w:numId w:val="3"/>
        </w:numPr>
      </w:pPr>
      <w:r>
        <w:t>Type the name and abbreviation of the assignment.</w:t>
      </w:r>
    </w:p>
    <w:p w14:paraId="6275D54F" w14:textId="77777777" w:rsidR="00584974" w:rsidRDefault="00584974" w:rsidP="00584974">
      <w:r>
        <w:rPr>
          <w:noProof/>
        </w:rPr>
        <mc:AlternateContent>
          <mc:Choice Requires="wps">
            <w:drawing>
              <wp:anchor distT="0" distB="0" distL="114300" distR="114300" simplePos="0" relativeHeight="251669504" behindDoc="0" locked="0" layoutInCell="1" allowOverlap="1" wp14:anchorId="5EB170A3" wp14:editId="583B1420">
                <wp:simplePos x="0" y="0"/>
                <wp:positionH relativeFrom="column">
                  <wp:posOffset>3371850</wp:posOffset>
                </wp:positionH>
                <wp:positionV relativeFrom="paragraph">
                  <wp:posOffset>1254760</wp:posOffset>
                </wp:positionV>
                <wp:extent cx="381000" cy="733425"/>
                <wp:effectExtent l="19050" t="19050" r="38100" b="47625"/>
                <wp:wrapNone/>
                <wp:docPr id="25" name="Straight Arrow Connector 25"/>
                <wp:cNvGraphicFramePr/>
                <a:graphic xmlns:a="http://schemas.openxmlformats.org/drawingml/2006/main">
                  <a:graphicData uri="http://schemas.microsoft.com/office/word/2010/wordprocessingShape">
                    <wps:wsp>
                      <wps:cNvCnPr/>
                      <wps:spPr>
                        <a:xfrm>
                          <a:off x="0" y="0"/>
                          <a:ext cx="381000" cy="7334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2E10D" id="Straight Arrow Connector 25" o:spid="_x0000_s1026" type="#_x0000_t32" style="position:absolute;margin-left:265.5pt;margin-top:98.8pt;width:30pt;height:5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" strokecolor="black [3213]" strokeweight="3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6D7FF394" wp14:editId="60B05A71">
                <wp:simplePos x="0" y="0"/>
                <wp:positionH relativeFrom="column">
                  <wp:posOffset>3181350</wp:posOffset>
                </wp:positionH>
                <wp:positionV relativeFrom="paragraph">
                  <wp:posOffset>1264285</wp:posOffset>
                </wp:positionV>
                <wp:extent cx="219075" cy="733425"/>
                <wp:effectExtent l="57150" t="19050" r="28575" b="47625"/>
                <wp:wrapNone/>
                <wp:docPr id="24" name="Straight Arrow Connector 24"/>
                <wp:cNvGraphicFramePr/>
                <a:graphic xmlns:a="http://schemas.openxmlformats.org/drawingml/2006/main">
                  <a:graphicData uri="http://schemas.microsoft.com/office/word/2010/wordprocessingShape">
                    <wps:wsp>
                      <wps:cNvCnPr/>
                      <wps:spPr>
                        <a:xfrm flipH="1">
                          <a:off x="0" y="0"/>
                          <a:ext cx="219075" cy="7334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46226" id="Straight Arrow Connector 24" o:spid="_x0000_s1026" type="#_x0000_t32" style="position:absolute;margin-left:250.5pt;margin-top:99.55pt;width:17.25pt;height:57.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88A8D9F" wp14:editId="2667EE2C">
                <wp:simplePos x="0" y="0"/>
                <wp:positionH relativeFrom="column">
                  <wp:posOffset>333375</wp:posOffset>
                </wp:positionH>
                <wp:positionV relativeFrom="paragraph">
                  <wp:posOffset>1235709</wp:posOffset>
                </wp:positionV>
                <wp:extent cx="3067050" cy="1209675"/>
                <wp:effectExtent l="38100" t="38100" r="19050" b="66675"/>
                <wp:wrapNone/>
                <wp:docPr id="23" name="Straight Arrow Connector 23"/>
                <wp:cNvGraphicFramePr/>
                <a:graphic xmlns:a="http://schemas.openxmlformats.org/drawingml/2006/main">
                  <a:graphicData uri="http://schemas.microsoft.com/office/word/2010/wordprocessingShape">
                    <wps:wsp>
                      <wps:cNvCnPr/>
                      <wps:spPr>
                        <a:xfrm flipH="1">
                          <a:off x="0" y="0"/>
                          <a:ext cx="3067050" cy="12096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8634C" id="Straight Arrow Connector 23" o:spid="_x0000_s1026" type="#_x0000_t32" style="position:absolute;margin-left:26.25pt;margin-top:97.3pt;width:241.5pt;height:95.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" strokecolor="black [3213]" strokeweight="6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C28C68D" wp14:editId="435614BF">
                <wp:simplePos x="0" y="0"/>
                <wp:positionH relativeFrom="column">
                  <wp:posOffset>2733675</wp:posOffset>
                </wp:positionH>
                <wp:positionV relativeFrom="paragraph">
                  <wp:posOffset>311785</wp:posOffset>
                </wp:positionV>
                <wp:extent cx="3038475" cy="13906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303847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FEBA6" w14:textId="77777777" w:rsidR="00584974" w:rsidRDefault="00584974">
                            <w:r>
                              <w:t>If you are adding an assignment to several sections, enter the date assigned, date due, and sequence in the top boxes.  Then, simply click the boxes beside any sections you wish to assign.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28C68D" id="_x0000_t202" coordsize="21600,21600" o:spt="202" path="m,l,21600r21600,l21600,xe">
                <v:stroke joinstyle="miter"/>
                <v:path gradientshapeok="t" o:connecttype="rect"/>
              </v:shapetype>
              <v:shape id="Text Box 22" o:spid="_x0000_s1026" type="#_x0000_t202" style="position:absolute;margin-left:215.25pt;margin-top:24.55pt;width:239.2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" fillcolor="white [3201]" strokeweight=".5pt">
                <v:textbox>
                  <w:txbxContent>
                    <w:p w14:paraId="2E1FEBA6" w14:textId="77777777" w:rsidR="00584974" w:rsidRDefault="00584974">
                      <w:r>
                        <w:t>If you are adding an assignment to several sections, enter the date assigned, date due, and sequence in the top boxes.  Then, simply click the boxes beside any sections you wish to assign.</w:t>
                      </w:r>
                    </w:p>
                  </w:txbxContent>
                </v:textbox>
              </v:shape>
            </w:pict>
          </mc:Fallback>
        </mc:AlternateContent>
      </w:r>
      <w:r>
        <w:rPr>
          <w:noProof/>
        </w:rPr>
        <w:drawing>
          <wp:inline distT="0" distB="0" distL="0" distR="0" wp14:anchorId="5866B13C" wp14:editId="76AA406E">
            <wp:extent cx="5972175" cy="37745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6" t="22097" r="41055" b="14164"/>
                    <a:stretch/>
                  </pic:blipFill>
                  <pic:spPr bwMode="auto">
                    <a:xfrm>
                      <a:off x="0" y="0"/>
                      <a:ext cx="5979067" cy="3778905"/>
                    </a:xfrm>
                    <a:prstGeom prst="rect">
                      <a:avLst/>
                    </a:prstGeom>
                    <a:ln>
                      <a:noFill/>
                    </a:ln>
                    <a:extLst>
                      <a:ext uri="{53640926-AAD7-44D8-BBD7-CCE9431645EC}">
                        <a14:shadowObscured xmlns:a14="http://schemas.microsoft.com/office/drawing/2010/main"/>
                      </a:ext>
                    </a:extLst>
                  </pic:spPr>
                </pic:pic>
              </a:graphicData>
            </a:graphic>
          </wp:inline>
        </w:drawing>
      </w:r>
    </w:p>
    <w:p w14:paraId="5D85138F" w14:textId="77777777" w:rsidR="00584974" w:rsidRDefault="00584974" w:rsidP="00584974">
      <w:pPr>
        <w:pStyle w:val="ListParagraph"/>
        <w:numPr>
          <w:ilvl w:val="0"/>
          <w:numId w:val="3"/>
        </w:numPr>
      </w:pPr>
      <w:r>
        <w:t xml:space="preserve">Under </w:t>
      </w:r>
      <w:r>
        <w:rPr>
          <w:b/>
        </w:rPr>
        <w:t>Grading Tasks</w:t>
      </w:r>
      <w:r>
        <w:t>, click the box beside Term Grade.</w:t>
      </w:r>
    </w:p>
    <w:p w14:paraId="554C4950" w14:textId="77777777" w:rsidR="00584974" w:rsidRDefault="00584974" w:rsidP="00584974">
      <w:pPr>
        <w:pStyle w:val="ListParagraph"/>
        <w:numPr>
          <w:ilvl w:val="1"/>
          <w:numId w:val="3"/>
        </w:numPr>
      </w:pPr>
      <w:r>
        <w:t>Select the category and add the number of points.</w:t>
      </w:r>
    </w:p>
    <w:p w14:paraId="6AA55F45" w14:textId="77777777" w:rsidR="00584974" w:rsidRDefault="00584974" w:rsidP="00584974">
      <w:pPr>
        <w:pStyle w:val="ListParagraph"/>
        <w:numPr>
          <w:ilvl w:val="0"/>
          <w:numId w:val="3"/>
        </w:numPr>
      </w:pPr>
      <w:r>
        <w:lastRenderedPageBreak/>
        <w:t>There are additional places for you to enter information that will be available in the student portal.</w:t>
      </w:r>
    </w:p>
    <w:p w14:paraId="6544D8C5" w14:textId="77777777" w:rsidR="00584974" w:rsidRDefault="00584974" w:rsidP="00584974">
      <w:pPr>
        <w:pStyle w:val="ListParagraph"/>
        <w:numPr>
          <w:ilvl w:val="0"/>
          <w:numId w:val="3"/>
        </w:numPr>
      </w:pPr>
      <w:r>
        <w:t>Click “Save” and then click “Close” if you are finished.  You can also click “New” to create another assignment.</w:t>
      </w:r>
    </w:p>
    <w:p w14:paraId="1D3CDD54" w14:textId="77777777" w:rsidR="00584974" w:rsidRDefault="00584974" w:rsidP="00584974">
      <w:r>
        <w:rPr>
          <w:noProof/>
        </w:rPr>
        <w:drawing>
          <wp:inline distT="0" distB="0" distL="0" distR="0" wp14:anchorId="7C76C2E7" wp14:editId="73201D5D">
            <wp:extent cx="6009238"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3" t="21368" r="41187" b="49858"/>
                    <a:stretch/>
                  </pic:blipFill>
                  <pic:spPr bwMode="auto">
                    <a:xfrm>
                      <a:off x="0" y="0"/>
                      <a:ext cx="6013947" cy="1715844"/>
                    </a:xfrm>
                    <a:prstGeom prst="rect">
                      <a:avLst/>
                    </a:prstGeom>
                    <a:ln>
                      <a:noFill/>
                    </a:ln>
                    <a:extLst>
                      <a:ext uri="{53640926-AAD7-44D8-BBD7-CCE9431645EC}">
                        <a14:shadowObscured xmlns:a14="http://schemas.microsoft.com/office/drawing/2010/main"/>
                      </a:ext>
                    </a:extLst>
                  </pic:spPr>
                </pic:pic>
              </a:graphicData>
            </a:graphic>
          </wp:inline>
        </w:drawing>
      </w:r>
    </w:p>
    <w:p w14:paraId="495EF7BE" w14:textId="77777777" w:rsidR="00E855ED" w:rsidRDefault="00E855ED">
      <w:r>
        <w:t>You can also access the add assignment dialogue from the top of your gradebook:</w:t>
      </w:r>
    </w:p>
    <w:p w14:paraId="2EB81792" w14:textId="77777777" w:rsidR="007D531C" w:rsidRDefault="00E855ED">
      <w:pPr>
        <w:pBdr>
          <w:bottom w:val="single" w:sz="6" w:space="1" w:color="auto"/>
        </w:pBdr>
      </w:pPr>
      <w:r>
        <w:rPr>
          <w:noProof/>
        </w:rPr>
        <mc:AlternateContent>
          <mc:Choice Requires="wps">
            <w:drawing>
              <wp:anchor distT="0" distB="0" distL="114300" distR="114300" simplePos="0" relativeHeight="251674624" behindDoc="0" locked="0" layoutInCell="1" allowOverlap="1" wp14:anchorId="0745F867" wp14:editId="6627A135">
                <wp:simplePos x="0" y="0"/>
                <wp:positionH relativeFrom="column">
                  <wp:posOffset>4114800</wp:posOffset>
                </wp:positionH>
                <wp:positionV relativeFrom="paragraph">
                  <wp:posOffset>209550</wp:posOffset>
                </wp:positionV>
                <wp:extent cx="600075" cy="561975"/>
                <wp:effectExtent l="38100" t="38100" r="47625" b="47625"/>
                <wp:wrapNone/>
                <wp:docPr id="31" name="Oval 31"/>
                <wp:cNvGraphicFramePr/>
                <a:graphic xmlns:a="http://schemas.openxmlformats.org/drawingml/2006/main">
                  <a:graphicData uri="http://schemas.microsoft.com/office/word/2010/wordprocessingShape">
                    <wps:wsp>
                      <wps:cNvSpPr/>
                      <wps:spPr>
                        <a:xfrm>
                          <a:off x="0" y="0"/>
                          <a:ext cx="600075" cy="561975"/>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5D544F" id="Oval 31" o:spid="_x0000_s1026" style="position:absolute;margin-left:324pt;margin-top:16.5pt;width:47.25pt;height:4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" filled="f" strokecolor="#1f4d78 [1604]" strokeweight="6pt">
                <v:stroke joinstyle="miter"/>
              </v:oval>
            </w:pict>
          </mc:Fallback>
        </mc:AlternateContent>
      </w:r>
      <w:r>
        <w:rPr>
          <w:noProof/>
        </w:rPr>
        <w:drawing>
          <wp:inline distT="0" distB="0" distL="0" distR="0" wp14:anchorId="567D8194" wp14:editId="39CBA1EC">
            <wp:extent cx="5924550"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04" r="321" b="78365"/>
                    <a:stretch/>
                  </pic:blipFill>
                  <pic:spPr bwMode="auto">
                    <a:xfrm>
                      <a:off x="0" y="0"/>
                      <a:ext cx="5924550" cy="895350"/>
                    </a:xfrm>
                    <a:prstGeom prst="rect">
                      <a:avLst/>
                    </a:prstGeom>
                    <a:ln>
                      <a:noFill/>
                    </a:ln>
                    <a:extLst>
                      <a:ext uri="{53640926-AAD7-44D8-BBD7-CCE9431645EC}">
                        <a14:shadowObscured xmlns:a14="http://schemas.microsoft.com/office/drawing/2010/main"/>
                      </a:ext>
                    </a:extLst>
                  </pic:spPr>
                </pic:pic>
              </a:graphicData>
            </a:graphic>
          </wp:inline>
        </w:drawing>
      </w:r>
    </w:p>
    <w:p w14:paraId="4303983D" w14:textId="575FC46C" w:rsidR="00061464" w:rsidRPr="007D531C" w:rsidRDefault="00067950" w:rsidP="00067950">
      <w:r>
        <w:br w:type="page"/>
      </w:r>
    </w:p>
    <w:p w14:paraId="7BF422E4" w14:textId="77777777" w:rsidR="00DF72F4" w:rsidRDefault="00DF72F4" w:rsidP="00DF72F4">
      <w:pPr>
        <w:pStyle w:val="Title"/>
        <w:pBdr>
          <w:bottom w:val="single" w:sz="6" w:space="1" w:color="auto"/>
        </w:pBdr>
      </w:pPr>
      <w:r>
        <w:lastRenderedPageBreak/>
        <w:t>Infinite Campus:  Gradebook Tips</w:t>
      </w:r>
    </w:p>
    <w:p w14:paraId="5FEB70A6" w14:textId="77777777" w:rsidR="00DF72F4" w:rsidRDefault="00DF72F4" w:rsidP="00DF72F4"/>
    <w:p w14:paraId="664D78D4" w14:textId="77777777" w:rsidR="00061464" w:rsidRDefault="00061464" w:rsidP="00DF72F4">
      <w:r>
        <w:t>In “Settings” (the blue tab):</w:t>
      </w:r>
    </w:p>
    <w:p w14:paraId="452145C4" w14:textId="77777777" w:rsidR="00061464" w:rsidRDefault="00061464" w:rsidP="00061464">
      <w:pPr>
        <w:pStyle w:val="ListParagraph"/>
        <w:numPr>
          <w:ilvl w:val="0"/>
          <w:numId w:val="4"/>
        </w:numPr>
      </w:pPr>
      <w:r>
        <w:t>Add color coding for pass/fail on either grades or scores</w:t>
      </w:r>
    </w:p>
    <w:p w14:paraId="287E477F" w14:textId="77777777" w:rsidR="00061464" w:rsidRDefault="00061464" w:rsidP="00061464">
      <w:pPr>
        <w:pStyle w:val="ListParagraph"/>
        <w:numPr>
          <w:ilvl w:val="0"/>
          <w:numId w:val="4"/>
        </w:numPr>
      </w:pPr>
      <w:r>
        <w:t>Give yourself the save alert prompt</w:t>
      </w:r>
    </w:p>
    <w:p w14:paraId="0F899E11" w14:textId="77777777" w:rsidR="00061464" w:rsidRDefault="00061464" w:rsidP="00061464">
      <w:pPr>
        <w:pStyle w:val="ListParagraph"/>
        <w:numPr>
          <w:ilvl w:val="0"/>
          <w:numId w:val="4"/>
        </w:numPr>
      </w:pPr>
      <w:r>
        <w:t>Use Canned Comments</w:t>
      </w:r>
    </w:p>
    <w:p w14:paraId="2D81BE3B" w14:textId="77777777" w:rsidR="00061464" w:rsidRDefault="00061464" w:rsidP="00061464">
      <w:pPr>
        <w:pStyle w:val="ListParagraph"/>
        <w:numPr>
          <w:ilvl w:val="0"/>
          <w:numId w:val="4"/>
        </w:numPr>
      </w:pPr>
      <w:r>
        <w:t>Change how assignments are sorted in the gradebook</w:t>
      </w:r>
    </w:p>
    <w:p w14:paraId="656B9EEB" w14:textId="77777777" w:rsidR="00061464" w:rsidRDefault="00061464" w:rsidP="00061464">
      <w:r>
        <w:t>New Filter Options (in “Settings”):</w:t>
      </w:r>
    </w:p>
    <w:p w14:paraId="6CBC9421" w14:textId="77777777" w:rsidR="00061464" w:rsidRDefault="00061464" w:rsidP="00061464">
      <w:pPr>
        <w:pStyle w:val="ListParagraph"/>
        <w:numPr>
          <w:ilvl w:val="0"/>
          <w:numId w:val="5"/>
        </w:numPr>
      </w:pPr>
      <w:r>
        <w:t>Student Group</w:t>
      </w:r>
    </w:p>
    <w:p w14:paraId="198BB25F" w14:textId="77777777" w:rsidR="00061464" w:rsidRDefault="00061464" w:rsidP="00061464">
      <w:pPr>
        <w:pStyle w:val="ListParagraph"/>
        <w:numPr>
          <w:ilvl w:val="0"/>
          <w:numId w:val="5"/>
        </w:numPr>
      </w:pPr>
      <w:r>
        <w:t>Missing Flag</w:t>
      </w:r>
    </w:p>
    <w:p w14:paraId="1F46AE12" w14:textId="77777777" w:rsidR="00061464" w:rsidRDefault="00061464" w:rsidP="00061464">
      <w:pPr>
        <w:pStyle w:val="ListParagraph"/>
        <w:numPr>
          <w:ilvl w:val="0"/>
          <w:numId w:val="5"/>
        </w:numPr>
      </w:pPr>
      <w:r>
        <w:t>Failing Grade</w:t>
      </w:r>
    </w:p>
    <w:p w14:paraId="7590ADEB" w14:textId="77777777" w:rsidR="00061464" w:rsidRDefault="00061464" w:rsidP="00061464">
      <w:pPr>
        <w:pStyle w:val="ListParagraph"/>
        <w:numPr>
          <w:ilvl w:val="0"/>
          <w:numId w:val="5"/>
        </w:numPr>
      </w:pPr>
      <w:r>
        <w:t>Individual Student</w:t>
      </w:r>
    </w:p>
    <w:p w14:paraId="4A6D1837" w14:textId="77777777" w:rsidR="00061464" w:rsidRDefault="00061464" w:rsidP="00061464">
      <w:pPr>
        <w:pStyle w:val="ListParagraph"/>
        <w:numPr>
          <w:ilvl w:val="0"/>
          <w:numId w:val="5"/>
        </w:numPr>
      </w:pPr>
      <w:r>
        <w:t>Due this week</w:t>
      </w:r>
    </w:p>
    <w:p w14:paraId="5646DBF5" w14:textId="77777777" w:rsidR="00061464" w:rsidRDefault="00061464" w:rsidP="00061464">
      <w:pPr>
        <w:pStyle w:val="ListParagraph"/>
        <w:numPr>
          <w:ilvl w:val="0"/>
          <w:numId w:val="5"/>
        </w:numPr>
      </w:pPr>
      <w:r>
        <w:t>Due next week</w:t>
      </w:r>
    </w:p>
    <w:p w14:paraId="77712802" w14:textId="77777777" w:rsidR="00061464" w:rsidRDefault="00061464" w:rsidP="00061464">
      <w:pPr>
        <w:pStyle w:val="ListParagraph"/>
        <w:numPr>
          <w:ilvl w:val="0"/>
          <w:numId w:val="5"/>
        </w:numPr>
      </w:pPr>
      <w:r>
        <w:t>By category</w:t>
      </w:r>
    </w:p>
    <w:p w14:paraId="4B18C50B" w14:textId="77777777" w:rsidR="00061464" w:rsidRDefault="00061464" w:rsidP="00061464">
      <w:r>
        <w:rPr>
          <w:noProof/>
        </w:rPr>
        <mc:AlternateContent>
          <mc:Choice Requires="wps">
            <w:drawing>
              <wp:anchor distT="0" distB="0" distL="114300" distR="114300" simplePos="0" relativeHeight="251671552" behindDoc="0" locked="0" layoutInCell="1" allowOverlap="1" wp14:anchorId="321365F5" wp14:editId="2D3B3482">
                <wp:simplePos x="0" y="0"/>
                <wp:positionH relativeFrom="column">
                  <wp:posOffset>5724525</wp:posOffset>
                </wp:positionH>
                <wp:positionV relativeFrom="paragraph">
                  <wp:posOffset>25400</wp:posOffset>
                </wp:positionV>
                <wp:extent cx="9525" cy="809625"/>
                <wp:effectExtent l="95250" t="19050" r="66675" b="47625"/>
                <wp:wrapNone/>
                <wp:docPr id="29" name="Straight Arrow Connector 29"/>
                <wp:cNvGraphicFramePr/>
                <a:graphic xmlns:a="http://schemas.openxmlformats.org/drawingml/2006/main">
                  <a:graphicData uri="http://schemas.microsoft.com/office/word/2010/wordprocessingShape">
                    <wps:wsp>
                      <wps:cNvCnPr/>
                      <wps:spPr>
                        <a:xfrm>
                          <a:off x="0" y="0"/>
                          <a:ext cx="9525" cy="809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550FD" id="Straight Arrow Connector 29" o:spid="_x0000_s1026" type="#_x0000_t32" style="position:absolute;margin-left:450.75pt;margin-top:2pt;width:.75pt;height:63.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" strokecolor="black [3213]"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1A6065E" wp14:editId="394F3F8E">
                <wp:simplePos x="0" y="0"/>
                <wp:positionH relativeFrom="column">
                  <wp:posOffset>5010149</wp:posOffset>
                </wp:positionH>
                <wp:positionV relativeFrom="paragraph">
                  <wp:posOffset>25400</wp:posOffset>
                </wp:positionV>
                <wp:extent cx="695325" cy="781050"/>
                <wp:effectExtent l="38100" t="19050" r="28575" b="38100"/>
                <wp:wrapNone/>
                <wp:docPr id="28" name="Straight Arrow Connector 28"/>
                <wp:cNvGraphicFramePr/>
                <a:graphic xmlns:a="http://schemas.openxmlformats.org/drawingml/2006/main">
                  <a:graphicData uri="http://schemas.microsoft.com/office/word/2010/wordprocessingShape">
                    <wps:wsp>
                      <wps:cNvCnPr/>
                      <wps:spPr>
                        <a:xfrm flipH="1">
                          <a:off x="0" y="0"/>
                          <a:ext cx="695325" cy="781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A2772" id="Straight Arrow Connector 28" o:spid="_x0000_s1026" type="#_x0000_t32" style="position:absolute;margin-left:394.5pt;margin-top:2pt;width:54.75pt;height:6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" strokecolor="black [3213]" strokeweight="3pt">
                <v:stroke endarrow="block" joinstyle="miter"/>
              </v:shape>
            </w:pict>
          </mc:Fallback>
        </mc:AlternateContent>
      </w:r>
      <w:r>
        <w:t>In “Grade Totals” – when you expand this blue tab, you see the posted, in progress, and category columns.  You can hide it by clicking the tab again.</w:t>
      </w:r>
    </w:p>
    <w:p w14:paraId="104C1BA1" w14:textId="77777777" w:rsidR="00061464" w:rsidRDefault="00061464" w:rsidP="00061464">
      <w:r>
        <w:rPr>
          <w:noProof/>
        </w:rPr>
        <w:drawing>
          <wp:inline distT="0" distB="0" distL="0" distR="0" wp14:anchorId="1DBE80BB" wp14:editId="305D385D">
            <wp:extent cx="5816600"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301" t="11965" b="71795"/>
                    <a:stretch/>
                  </pic:blipFill>
                  <pic:spPr bwMode="auto">
                    <a:xfrm>
                      <a:off x="0" y="0"/>
                      <a:ext cx="5823065" cy="1449409"/>
                    </a:xfrm>
                    <a:prstGeom prst="rect">
                      <a:avLst/>
                    </a:prstGeom>
                    <a:ln>
                      <a:noFill/>
                    </a:ln>
                    <a:extLst>
                      <a:ext uri="{53640926-AAD7-44D8-BBD7-CCE9431645EC}">
                        <a14:shadowObscured xmlns:a14="http://schemas.microsoft.com/office/drawing/2010/main"/>
                      </a:ext>
                    </a:extLst>
                  </pic:spPr>
                </pic:pic>
              </a:graphicData>
            </a:graphic>
          </wp:inline>
        </w:drawing>
      </w:r>
    </w:p>
    <w:p w14:paraId="52CCA0CA" w14:textId="77777777" w:rsidR="00061464" w:rsidRDefault="00522842" w:rsidP="00DF72F4">
      <w:r>
        <w:rPr>
          <w:noProof/>
        </w:rPr>
        <mc:AlternateContent>
          <mc:Choice Requires="wps">
            <w:drawing>
              <wp:anchor distT="0" distB="0" distL="114300" distR="114300" simplePos="0" relativeHeight="251673600" behindDoc="0" locked="0" layoutInCell="1" allowOverlap="1" wp14:anchorId="034804A2" wp14:editId="7CE65AD8">
                <wp:simplePos x="0" y="0"/>
                <wp:positionH relativeFrom="column">
                  <wp:posOffset>1847850</wp:posOffset>
                </wp:positionH>
                <wp:positionV relativeFrom="paragraph">
                  <wp:posOffset>1316990</wp:posOffset>
                </wp:positionV>
                <wp:extent cx="114300" cy="1362075"/>
                <wp:effectExtent l="76200" t="38100" r="57150" b="9525"/>
                <wp:wrapNone/>
                <wp:docPr id="32" name="Straight Arrow Connector 32"/>
                <wp:cNvGraphicFramePr/>
                <a:graphic xmlns:a="http://schemas.openxmlformats.org/drawingml/2006/main">
                  <a:graphicData uri="http://schemas.microsoft.com/office/word/2010/wordprocessingShape">
                    <wps:wsp>
                      <wps:cNvCnPr/>
                      <wps:spPr>
                        <a:xfrm flipV="1">
                          <a:off x="0" y="0"/>
                          <a:ext cx="114300" cy="13620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334BE" id="Straight Arrow Connector 32" o:spid="_x0000_s1026" type="#_x0000_t32" style="position:absolute;margin-left:145.5pt;margin-top:103.7pt;width:9pt;height:107.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" strokecolor="black [3213]" strokeweight="6pt">
                <v:stroke endarrow="block" joinstyle="miter"/>
              </v:shape>
            </w:pict>
          </mc:Fallback>
        </mc:AlternateContent>
      </w:r>
      <w:r>
        <w:rPr>
          <w:noProof/>
        </w:rPr>
        <w:drawing>
          <wp:anchor distT="0" distB="0" distL="114300" distR="114300" simplePos="0" relativeHeight="251672576" behindDoc="0" locked="0" layoutInCell="1" allowOverlap="1" wp14:anchorId="30460AA5" wp14:editId="0A13308A">
            <wp:simplePos x="0" y="0"/>
            <wp:positionH relativeFrom="column">
              <wp:posOffset>685800</wp:posOffset>
            </wp:positionH>
            <wp:positionV relativeFrom="paragraph">
              <wp:posOffset>288290</wp:posOffset>
            </wp:positionV>
            <wp:extent cx="2609850" cy="17710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525" t="18804" r="53526" b="59544"/>
                    <a:stretch/>
                  </pic:blipFill>
                  <pic:spPr bwMode="auto">
                    <a:xfrm>
                      <a:off x="0" y="0"/>
                      <a:ext cx="2609850"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464">
        <w:t xml:space="preserve"> </w:t>
      </w:r>
      <w:r>
        <w:t xml:space="preserve">To expand an assignment, click on the chevrons.  You can also click on the chevrons beside a student’s score: </w:t>
      </w:r>
    </w:p>
    <w:p w14:paraId="0F415328" w14:textId="77777777" w:rsidR="00522842" w:rsidRDefault="00522842" w:rsidP="00DF72F4"/>
    <w:p w14:paraId="581FDCFA" w14:textId="77777777" w:rsidR="00522842" w:rsidRDefault="00522842" w:rsidP="00DF72F4"/>
    <w:p w14:paraId="596D4C8B" w14:textId="77777777" w:rsidR="00522842" w:rsidRDefault="00522842" w:rsidP="00DF72F4"/>
    <w:p w14:paraId="511E55A6" w14:textId="77777777" w:rsidR="00522842" w:rsidRDefault="00522842" w:rsidP="00DF72F4"/>
    <w:p w14:paraId="13C8A364" w14:textId="77777777" w:rsidR="00522842" w:rsidRDefault="00522842" w:rsidP="00DF72F4"/>
    <w:p w14:paraId="1330DDE4" w14:textId="77777777" w:rsidR="00522842" w:rsidRDefault="00522842" w:rsidP="00DF72F4"/>
    <w:p w14:paraId="54BD2DE6" w14:textId="77777777" w:rsidR="00522842" w:rsidRDefault="00522842" w:rsidP="00DF72F4"/>
    <w:p w14:paraId="7896A1A0" w14:textId="77777777" w:rsidR="00522842" w:rsidRDefault="00522842" w:rsidP="00DF72F4">
      <w:r>
        <w:lastRenderedPageBreak/>
        <w:t>This is how you access the flags and comment area for each student:</w:t>
      </w:r>
    </w:p>
    <w:p w14:paraId="45C3657F" w14:textId="77777777" w:rsidR="00522842" w:rsidRDefault="00522842" w:rsidP="00DF72F4">
      <w:r>
        <w:rPr>
          <w:noProof/>
        </w:rPr>
        <w:drawing>
          <wp:inline distT="0" distB="0" distL="0" distR="0" wp14:anchorId="560EE6B0" wp14:editId="14B4D7AA">
            <wp:extent cx="5737527" cy="1304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942" t="17379" r="41667" b="64672"/>
                    <a:stretch/>
                  </pic:blipFill>
                  <pic:spPr bwMode="auto">
                    <a:xfrm>
                      <a:off x="0" y="0"/>
                      <a:ext cx="5743017" cy="1306174"/>
                    </a:xfrm>
                    <a:prstGeom prst="rect">
                      <a:avLst/>
                    </a:prstGeom>
                    <a:ln>
                      <a:noFill/>
                    </a:ln>
                    <a:extLst>
                      <a:ext uri="{53640926-AAD7-44D8-BBD7-CCE9431645EC}">
                        <a14:shadowObscured xmlns:a14="http://schemas.microsoft.com/office/drawing/2010/main"/>
                      </a:ext>
                    </a:extLst>
                  </pic:spPr>
                </pic:pic>
              </a:graphicData>
            </a:graphic>
          </wp:inline>
        </w:drawing>
      </w:r>
    </w:p>
    <w:p w14:paraId="7419820A" w14:textId="77777777" w:rsidR="00522842" w:rsidRDefault="00522842" w:rsidP="00DF72F4">
      <w:r>
        <w:t>One helpful new feature for the fill scores/comments is the “Present and Empty”—enter the scores for your missing or odd grades first, and then you can fill the others.  Just click “Fill Scores/Comments” at the top of the screen (shown in the upper right of the image above) and it’s available in the dropdown:</w:t>
      </w:r>
    </w:p>
    <w:p w14:paraId="119EAFB9" w14:textId="77777777" w:rsidR="00522842" w:rsidRDefault="00522842" w:rsidP="00DF72F4">
      <w:r>
        <w:rPr>
          <w:noProof/>
        </w:rPr>
        <w:drawing>
          <wp:inline distT="0" distB="0" distL="0" distR="0" wp14:anchorId="78C2538B" wp14:editId="520C03F1">
            <wp:extent cx="3467100" cy="25040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096" t="36182" r="38942" b="30484"/>
                    <a:stretch/>
                  </pic:blipFill>
                  <pic:spPr bwMode="auto">
                    <a:xfrm>
                      <a:off x="0" y="0"/>
                      <a:ext cx="3471213" cy="2506987"/>
                    </a:xfrm>
                    <a:prstGeom prst="rect">
                      <a:avLst/>
                    </a:prstGeom>
                    <a:ln>
                      <a:noFill/>
                    </a:ln>
                    <a:extLst>
                      <a:ext uri="{53640926-AAD7-44D8-BBD7-CCE9431645EC}">
                        <a14:shadowObscured xmlns:a14="http://schemas.microsoft.com/office/drawing/2010/main"/>
                      </a:ext>
                    </a:extLst>
                  </pic:spPr>
                </pic:pic>
              </a:graphicData>
            </a:graphic>
          </wp:inline>
        </w:drawing>
      </w:r>
    </w:p>
    <w:p w14:paraId="0FC809E0" w14:textId="77777777" w:rsidR="00522842" w:rsidRDefault="00522842" w:rsidP="00DF72F4">
      <w:r>
        <w:t xml:space="preserve">If you would like to practice with entering grades, Infinite Campus has a beta you can use.  You will not </w:t>
      </w:r>
      <w:r>
        <w:rPr>
          <w:i/>
        </w:rPr>
        <w:t>enter</w:t>
      </w:r>
      <w:r>
        <w:t xml:space="preserve"> the gradebook in the same way, but once you have opened the gradebook, the process should be the same.</w:t>
      </w:r>
    </w:p>
    <w:p w14:paraId="082F9CA9" w14:textId="77777777" w:rsidR="00522842" w:rsidRDefault="005E3903" w:rsidP="00DF72F4">
      <w:hyperlink r:id="rId24" w:history="1">
        <w:r w:rsidR="00522842" w:rsidRPr="00FD5AA7">
          <w:rPr>
            <w:rStyle w:val="Hyperlink"/>
          </w:rPr>
          <w:t>http://media.infinitecampus.com/public/learn/Simulation/STP/08/09/05/STP.08.09.05_1314/story.html</w:t>
        </w:r>
      </w:hyperlink>
    </w:p>
    <w:p w14:paraId="2599C169" w14:textId="77777777" w:rsidR="00522842" w:rsidRDefault="00522842" w:rsidP="00DF72F4">
      <w:r>
        <w:t>Additional videos and simulations to help you:</w:t>
      </w:r>
    </w:p>
    <w:p w14:paraId="169D8D99" w14:textId="77777777" w:rsidR="00522842" w:rsidRDefault="005E3903" w:rsidP="00DF72F4">
      <w:hyperlink r:id="rId25" w:history="1">
        <w:r w:rsidR="00522842" w:rsidRPr="00FD5AA7">
          <w:rPr>
            <w:rStyle w:val="Hyperlink"/>
          </w:rPr>
          <w:t>https://community.infinitecampus.com/kb/display/DOC/Videos+And+Simulations</w:t>
        </w:r>
      </w:hyperlink>
    </w:p>
    <w:p w14:paraId="2116FF95" w14:textId="77777777" w:rsidR="00067950" w:rsidRDefault="00067950" w:rsidP="00067950">
      <w:pPr>
        <w:pBdr>
          <w:bottom w:val="single" w:sz="6" w:space="1" w:color="auto"/>
        </w:pBdr>
      </w:pPr>
    </w:p>
    <w:p w14:paraId="0A57C894" w14:textId="77777777" w:rsidR="00067950" w:rsidRDefault="00067950" w:rsidP="00067950">
      <w:r>
        <w:t>**Note:  There are still a few Infinite Campus functions you’ll need to access from the Tools menu rather than the Instruction Beta.  Those include:</w:t>
      </w:r>
    </w:p>
    <w:p w14:paraId="64B69A40" w14:textId="77777777" w:rsidR="00067950" w:rsidRPr="007D531C" w:rsidRDefault="00067950" w:rsidP="00067950">
      <w:pPr>
        <w:pStyle w:val="ListParagraph"/>
        <w:numPr>
          <w:ilvl w:val="0"/>
          <w:numId w:val="6"/>
        </w:numPr>
        <w:rPr>
          <w:rFonts w:asciiTheme="majorHAnsi" w:eastAsiaTheme="majorEastAsia" w:hAnsiTheme="majorHAnsi" w:cstheme="majorBidi"/>
          <w:spacing w:val="-10"/>
          <w:kern w:val="28"/>
          <w:sz w:val="56"/>
          <w:szCs w:val="56"/>
        </w:rPr>
      </w:pPr>
      <w:r>
        <w:t>Looking up a student’s schedule</w:t>
      </w:r>
    </w:p>
    <w:p w14:paraId="4C4863D6" w14:textId="77777777" w:rsidR="00067950" w:rsidRPr="007D531C" w:rsidRDefault="00067950" w:rsidP="00067950">
      <w:pPr>
        <w:pStyle w:val="ListParagraph"/>
        <w:numPr>
          <w:ilvl w:val="0"/>
          <w:numId w:val="6"/>
        </w:numPr>
        <w:rPr>
          <w:rFonts w:asciiTheme="majorHAnsi" w:eastAsiaTheme="majorEastAsia" w:hAnsiTheme="majorHAnsi" w:cstheme="majorBidi"/>
          <w:spacing w:val="-10"/>
          <w:kern w:val="28"/>
          <w:sz w:val="56"/>
          <w:szCs w:val="56"/>
        </w:rPr>
      </w:pPr>
      <w:r>
        <w:t xml:space="preserve">Adding information to a contact log (Student Information </w:t>
      </w:r>
      <w:r>
        <w:sym w:font="Wingdings" w:char="F0E0"/>
      </w:r>
      <w:r>
        <w:t xml:space="preserve">  PLP)</w:t>
      </w:r>
    </w:p>
    <w:p w14:paraId="102AF9BD" w14:textId="77777777" w:rsidR="00067950" w:rsidRDefault="00067950" w:rsidP="00067950">
      <w:pPr>
        <w:pStyle w:val="ListParagraph"/>
        <w:numPr>
          <w:ilvl w:val="0"/>
          <w:numId w:val="6"/>
        </w:numPr>
      </w:pPr>
      <w:r>
        <w:t>Creating a behavior referral</w:t>
      </w:r>
    </w:p>
    <w:p w14:paraId="0FFF4A9A" w14:textId="77777777" w:rsidR="00067950" w:rsidRDefault="00067950" w:rsidP="00067950">
      <w:pPr>
        <w:pStyle w:val="Title"/>
        <w:ind w:left="360"/>
      </w:pPr>
      <w:r>
        <w:lastRenderedPageBreak/>
        <w:t>How to Post In-Progress Grades:</w:t>
      </w:r>
    </w:p>
    <w:p w14:paraId="4FDDAC31" w14:textId="18C83C79" w:rsidR="00067950" w:rsidRDefault="00067950" w:rsidP="00067950">
      <w:pPr>
        <w:pStyle w:val="Title"/>
        <w:ind w:left="360"/>
      </w:pPr>
      <w:r>
        <w:rPr>
          <w:noProof/>
        </w:rPr>
        <mc:AlternateContent>
          <mc:Choice Requires="wps">
            <w:drawing>
              <wp:anchor distT="0" distB="0" distL="114300" distR="114300" simplePos="0" relativeHeight="251677696" behindDoc="0" locked="0" layoutInCell="1" allowOverlap="1" wp14:anchorId="54C4A447" wp14:editId="05822AA2">
                <wp:simplePos x="0" y="0"/>
                <wp:positionH relativeFrom="column">
                  <wp:posOffset>3333750</wp:posOffset>
                </wp:positionH>
                <wp:positionV relativeFrom="paragraph">
                  <wp:posOffset>2185035</wp:posOffset>
                </wp:positionV>
                <wp:extent cx="2238375" cy="14763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2383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F40279" w14:textId="5EA069F0" w:rsidR="00067950" w:rsidRDefault="00067950">
                            <w:r>
                              <w:t>**The name of the task will most likely be different for us; this screen shot is from an IC training document that is used nationwide.  Up-to-date instructions will be distributed closer to our first posting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4A447" id="_x0000_t202" coordsize="21600,21600" o:spt="202" path="m,l,21600r21600,l21600,xe">
                <v:stroke joinstyle="miter"/>
                <v:path gradientshapeok="t" o:connecttype="rect"/>
              </v:shapetype>
              <v:shape id="Text Box 39" o:spid="_x0000_s1027" type="#_x0000_t202" style="position:absolute;left:0;text-align:left;margin-left:262.5pt;margin-top:172.05pt;width:176.25pt;height:11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" fillcolor="white [3201]" strokeweight=".5pt">
                <v:textbox>
                  <w:txbxContent>
                    <w:p w14:paraId="5BF40279" w14:textId="5EA069F0" w:rsidR="00067950" w:rsidRDefault="00067950">
                      <w:r>
                        <w:t>**The name of the task will most likely be different for us; this screen shot is from an IC training document that is used nationwide.  Up-to-date instructions will be distributed closer to our first posting window.</w:t>
                      </w:r>
                    </w:p>
                  </w:txbxContent>
                </v:textbox>
              </v:shape>
            </w:pict>
          </mc:Fallback>
        </mc:AlternateContent>
      </w:r>
      <w:r>
        <w:rPr>
          <w:noProof/>
        </w:rPr>
        <w:drawing>
          <wp:inline distT="0" distB="0" distL="0" distR="0" wp14:anchorId="3FE98236" wp14:editId="7C353485">
            <wp:extent cx="4933950" cy="47527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436" t="20833" r="38301" b="31891"/>
                    <a:stretch/>
                  </pic:blipFill>
                  <pic:spPr bwMode="auto">
                    <a:xfrm>
                      <a:off x="0" y="0"/>
                      <a:ext cx="4950549" cy="476869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623C120" w14:textId="77777777" w:rsidR="00067950" w:rsidRDefault="00067950" w:rsidP="00067950">
      <w:pPr>
        <w:pStyle w:val="Title"/>
        <w:ind w:left="360"/>
      </w:pPr>
      <w:r>
        <w:t>Posting Exam Grades:</w:t>
      </w:r>
    </w:p>
    <w:p w14:paraId="354DDFC1" w14:textId="31E06180" w:rsidR="00522842" w:rsidRPr="00522842" w:rsidRDefault="00067950" w:rsidP="00067950">
      <w:pPr>
        <w:ind w:left="360"/>
      </w:pPr>
      <w:r>
        <w:rPr>
          <w:noProof/>
        </w:rPr>
        <mc:AlternateContent>
          <mc:Choice Requires="wps">
            <w:drawing>
              <wp:anchor distT="0" distB="0" distL="114300" distR="114300" simplePos="0" relativeHeight="251676672" behindDoc="0" locked="0" layoutInCell="1" allowOverlap="1" wp14:anchorId="0809292B" wp14:editId="2B8BC4FC">
                <wp:simplePos x="0" y="0"/>
                <wp:positionH relativeFrom="column">
                  <wp:posOffset>3733800</wp:posOffset>
                </wp:positionH>
                <wp:positionV relativeFrom="paragraph">
                  <wp:posOffset>399415</wp:posOffset>
                </wp:positionV>
                <wp:extent cx="466725" cy="1314450"/>
                <wp:effectExtent l="76200" t="38100" r="47625"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466725" cy="13144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E0BB4B" id="_x0000_t32" coordsize="21600,21600" o:spt="32" o:oned="t" path="m,l21600,21600e" filled="f">
                <v:path arrowok="t" fillok="f" o:connecttype="none"/>
                <o:lock v:ext="edit" shapetype="t"/>
              </v:shapetype>
              <v:shape id="Straight Arrow Connector 38" o:spid="_x0000_s1026" type="#_x0000_t32" style="position:absolute;margin-left:294pt;margin-top:31.45pt;width:36.75pt;height:103.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" strokecolor="red" strokeweight="6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738BD5DE" wp14:editId="53E9E08D">
                <wp:simplePos x="0" y="0"/>
                <wp:positionH relativeFrom="column">
                  <wp:posOffset>828675</wp:posOffset>
                </wp:positionH>
                <wp:positionV relativeFrom="paragraph">
                  <wp:posOffset>1771015</wp:posOffset>
                </wp:positionV>
                <wp:extent cx="3390900" cy="9525"/>
                <wp:effectExtent l="38100" t="152400" r="0" b="161925"/>
                <wp:wrapNone/>
                <wp:docPr id="37" name="Straight Arrow Connector 37"/>
                <wp:cNvGraphicFramePr/>
                <a:graphic xmlns:a="http://schemas.openxmlformats.org/drawingml/2006/main">
                  <a:graphicData uri="http://schemas.microsoft.com/office/word/2010/wordprocessingShape">
                    <wps:wsp>
                      <wps:cNvCnPr/>
                      <wps:spPr>
                        <a:xfrm flipH="1">
                          <a:off x="0" y="0"/>
                          <a:ext cx="3390900" cy="9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F042A" id="Straight Arrow Connector 37" o:spid="_x0000_s1026" type="#_x0000_t32" style="position:absolute;margin-left:65.25pt;margin-top:139.45pt;width:267pt;height:.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" strokecolor="red" strokeweight="6pt">
                <v:stroke endarrow="block" joinstyle="miter"/>
              </v:shape>
            </w:pict>
          </mc:Fallback>
        </mc:AlternateContent>
      </w:r>
      <w:r>
        <w:rPr>
          <w:noProof/>
        </w:rPr>
        <w:drawing>
          <wp:inline distT="0" distB="0" distL="0" distR="0" wp14:anchorId="202CC988" wp14:editId="713C1994">
            <wp:extent cx="4048125" cy="2324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009" r="31891" b="45112"/>
                    <a:stretch/>
                  </pic:blipFill>
                  <pic:spPr bwMode="auto">
                    <a:xfrm>
                      <a:off x="0" y="0"/>
                      <a:ext cx="4048125" cy="2324100"/>
                    </a:xfrm>
                    <a:prstGeom prst="rect">
                      <a:avLst/>
                    </a:prstGeom>
                    <a:ln>
                      <a:noFill/>
                    </a:ln>
                    <a:extLst>
                      <a:ext uri="{53640926-AAD7-44D8-BBD7-CCE9431645EC}">
                        <a14:shadowObscured xmlns:a14="http://schemas.microsoft.com/office/drawing/2010/main"/>
                      </a:ext>
                    </a:extLst>
                  </pic:spPr>
                </pic:pic>
              </a:graphicData>
            </a:graphic>
          </wp:inline>
        </w:drawing>
      </w:r>
    </w:p>
    <w:sectPr w:rsidR="00522842" w:rsidRPr="00522842">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1F8E7" w14:textId="77777777" w:rsidR="005E3903" w:rsidRDefault="005E3903" w:rsidP="00522842">
      <w:pPr>
        <w:spacing w:after="0" w:line="240" w:lineRule="auto"/>
      </w:pPr>
      <w:r>
        <w:separator/>
      </w:r>
    </w:p>
  </w:endnote>
  <w:endnote w:type="continuationSeparator" w:id="0">
    <w:p w14:paraId="3A5A9E6E" w14:textId="77777777" w:rsidR="005E3903" w:rsidRDefault="005E3903" w:rsidP="00522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8BCEF" w14:textId="77777777" w:rsidR="005E3903" w:rsidRDefault="005E3903" w:rsidP="00522842">
      <w:pPr>
        <w:spacing w:after="0" w:line="240" w:lineRule="auto"/>
      </w:pPr>
      <w:r>
        <w:separator/>
      </w:r>
    </w:p>
  </w:footnote>
  <w:footnote w:type="continuationSeparator" w:id="0">
    <w:p w14:paraId="1E0A1153" w14:textId="77777777" w:rsidR="005E3903" w:rsidRDefault="005E3903" w:rsidP="00522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22DCB" w14:textId="77777777" w:rsidR="00522842" w:rsidRDefault="00522842">
    <w:pPr>
      <w:pStyle w:val="Header"/>
    </w:pPr>
    <w:r>
      <w:t>Infinite Campus PD</w:t>
    </w:r>
    <w:r>
      <w:tab/>
      <w:t>Summer 2014</w:t>
    </w:r>
    <w:r>
      <w:tab/>
      <w:t>Micki Clark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1306"/>
    <w:multiLevelType w:val="hybridMultilevel"/>
    <w:tmpl w:val="F862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7303AB"/>
    <w:multiLevelType w:val="hybridMultilevel"/>
    <w:tmpl w:val="B560B0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A3F48"/>
    <w:multiLevelType w:val="hybridMultilevel"/>
    <w:tmpl w:val="0E5AEE00"/>
    <w:lvl w:ilvl="0" w:tplc="6D7CAFE8">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83E1F"/>
    <w:multiLevelType w:val="hybridMultilevel"/>
    <w:tmpl w:val="ED08F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18640F"/>
    <w:multiLevelType w:val="hybridMultilevel"/>
    <w:tmpl w:val="AE849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C948DB"/>
    <w:multiLevelType w:val="hybridMultilevel"/>
    <w:tmpl w:val="6346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7"/>
    <w:rsid w:val="00061464"/>
    <w:rsid w:val="00067950"/>
    <w:rsid w:val="00237D69"/>
    <w:rsid w:val="00333CE8"/>
    <w:rsid w:val="003C6E35"/>
    <w:rsid w:val="00522842"/>
    <w:rsid w:val="00584974"/>
    <w:rsid w:val="005E3903"/>
    <w:rsid w:val="00625350"/>
    <w:rsid w:val="007D531C"/>
    <w:rsid w:val="00841E8B"/>
    <w:rsid w:val="008B1B7E"/>
    <w:rsid w:val="009141B3"/>
    <w:rsid w:val="00BF3F77"/>
    <w:rsid w:val="00DF40EF"/>
    <w:rsid w:val="00DF72F4"/>
    <w:rsid w:val="00E85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ADED1"/>
  <w15:chartTrackingRefBased/>
  <w15:docId w15:val="{2DC45DE3-AA8D-487B-8855-7A6261E4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3F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F7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F72F4"/>
    <w:pPr>
      <w:ind w:left="720"/>
      <w:contextualSpacing/>
    </w:pPr>
  </w:style>
  <w:style w:type="table" w:styleId="TableGrid">
    <w:name w:val="Table Grid"/>
    <w:basedOn w:val="TableNormal"/>
    <w:uiPriority w:val="39"/>
    <w:rsid w:val="00DF72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22842"/>
    <w:rPr>
      <w:color w:val="0563C1" w:themeColor="hyperlink"/>
      <w:u w:val="single"/>
    </w:rPr>
  </w:style>
  <w:style w:type="paragraph" w:styleId="Header">
    <w:name w:val="header"/>
    <w:basedOn w:val="Normal"/>
    <w:link w:val="HeaderChar"/>
    <w:uiPriority w:val="99"/>
    <w:unhideWhenUsed/>
    <w:rsid w:val="00522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42"/>
  </w:style>
  <w:style w:type="paragraph" w:styleId="Footer">
    <w:name w:val="footer"/>
    <w:basedOn w:val="Normal"/>
    <w:link w:val="FooterChar"/>
    <w:uiPriority w:val="99"/>
    <w:unhideWhenUsed/>
    <w:rsid w:val="00522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42"/>
  </w:style>
  <w:style w:type="paragraph" w:styleId="BalloonText">
    <w:name w:val="Balloon Text"/>
    <w:basedOn w:val="Normal"/>
    <w:link w:val="BalloonTextChar"/>
    <w:uiPriority w:val="99"/>
    <w:semiHidden/>
    <w:unhideWhenUsed/>
    <w:rsid w:val="003C6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ommunity.infinitecampus.com/kb/display/DOC/Videos+And+Simulation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media.infinitecampus.com/public/learn/Simulation/STP/08/09/05/STP.08.09.05_1314/story.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Micki</dc:creator>
  <cp:keywords/>
  <dc:description/>
  <cp:lastModifiedBy>Clark, Micki</cp:lastModifiedBy>
  <cp:revision>2</cp:revision>
  <cp:lastPrinted>2014-07-21T17:01:00Z</cp:lastPrinted>
  <dcterms:created xsi:type="dcterms:W3CDTF">2014-07-21T18:20:00Z</dcterms:created>
  <dcterms:modified xsi:type="dcterms:W3CDTF">2014-07-21T18:20:00Z</dcterms:modified>
</cp:coreProperties>
</file>